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9D5" w:rsidRDefault="00B0135C">
      <w:pPr>
        <w:jc w:val="center"/>
        <w:rPr>
          <w:b/>
        </w:rPr>
      </w:pPr>
      <w:bookmarkStart w:id="0" w:name="_GoBack"/>
      <w:bookmarkEnd w:id="0"/>
      <w:proofErr w:type="spellStart"/>
      <w:r>
        <w:rPr>
          <w:b/>
        </w:rPr>
        <w:t>i</w:t>
      </w:r>
      <w:proofErr w:type="spellEnd"/>
      <w:r>
        <w:rPr>
          <w:b/>
        </w:rPr>
        <w:t>-Ready Classroom Math Unit 1-Numbers 0-5</w:t>
      </w:r>
    </w:p>
    <w:tbl>
      <w:tblPr>
        <w:tblStyle w:val="a"/>
        <w:tblW w:w="15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6246"/>
        <w:gridCol w:w="1606"/>
        <w:gridCol w:w="1773"/>
        <w:gridCol w:w="1743"/>
        <w:gridCol w:w="1879"/>
      </w:tblGrid>
      <w:tr w:rsidR="002C49D5">
        <w:tc>
          <w:tcPr>
            <w:tcW w:w="1879" w:type="dxa"/>
            <w:shd w:val="clear" w:color="auto" w:fill="D9D2E9"/>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Student Mathematical Practices</w:t>
            </w:r>
          </w:p>
        </w:tc>
        <w:tc>
          <w:tcPr>
            <w:tcW w:w="6245" w:type="dxa"/>
            <w:shd w:val="clear" w:color="auto" w:fill="D9D2E9"/>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ACOS Standards</w:t>
            </w:r>
          </w:p>
        </w:tc>
        <w:tc>
          <w:tcPr>
            <w:tcW w:w="1606" w:type="dxa"/>
            <w:shd w:val="clear" w:color="auto" w:fill="D9D2E9"/>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Vocabulary</w:t>
            </w:r>
          </w:p>
        </w:tc>
        <w:tc>
          <w:tcPr>
            <w:tcW w:w="1773" w:type="dxa"/>
            <w:shd w:val="clear" w:color="auto" w:fill="D9D2E9"/>
            <w:tcMar>
              <w:top w:w="140" w:type="dxa"/>
              <w:left w:w="140" w:type="dxa"/>
              <w:bottom w:w="140" w:type="dxa"/>
              <w:right w:w="140" w:type="dxa"/>
            </w:tcMar>
          </w:tcPr>
          <w:p w:rsidR="002C49D5" w:rsidRDefault="00B0135C">
            <w:pPr>
              <w:widowControl w:val="0"/>
              <w:spacing w:line="240" w:lineRule="auto"/>
              <w:jc w:val="center"/>
              <w:rPr>
                <w:b/>
              </w:rPr>
            </w:pPr>
            <w:r>
              <w:rPr>
                <w:b/>
              </w:rPr>
              <w:t>Suggested Manipulatives and Models</w:t>
            </w:r>
          </w:p>
        </w:tc>
        <w:tc>
          <w:tcPr>
            <w:tcW w:w="1743" w:type="dxa"/>
            <w:shd w:val="clear" w:color="auto" w:fill="D9D2E9"/>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0"/>
                <w:szCs w:val="20"/>
              </w:rPr>
              <w:t>Additional Resources &amp; Pacing Notes</w:t>
            </w:r>
          </w:p>
        </w:tc>
        <w:tc>
          <w:tcPr>
            <w:tcW w:w="1879" w:type="dxa"/>
            <w:shd w:val="clear" w:color="auto" w:fill="D9D2E9"/>
            <w:tcMar>
              <w:top w:w="140" w:type="dxa"/>
              <w:left w:w="140" w:type="dxa"/>
              <w:bottom w:w="140" w:type="dxa"/>
              <w:right w:w="140" w:type="dxa"/>
            </w:tcMar>
          </w:tcPr>
          <w:p w:rsidR="002C49D5" w:rsidRDefault="00B0135C">
            <w:pPr>
              <w:widowControl w:val="0"/>
              <w:spacing w:line="240" w:lineRule="auto"/>
              <w:jc w:val="center"/>
              <w:rPr>
                <w:b/>
                <w:sz w:val="20"/>
                <w:szCs w:val="20"/>
              </w:rPr>
            </w:pPr>
            <w:r>
              <w:rPr>
                <w:b/>
                <w:sz w:val="20"/>
                <w:szCs w:val="20"/>
              </w:rPr>
              <w:t>Suggested Number of Days &amp; Assessments</w:t>
            </w:r>
          </w:p>
        </w:tc>
      </w:tr>
      <w:tr w:rsidR="002C49D5">
        <w:tc>
          <w:tcPr>
            <w:tcW w:w="1879" w:type="dxa"/>
            <w:shd w:val="clear" w:color="auto" w:fill="auto"/>
            <w:tcMar>
              <w:top w:w="100" w:type="dxa"/>
              <w:left w:w="100" w:type="dxa"/>
              <w:bottom w:w="100" w:type="dxa"/>
              <w:right w:w="100" w:type="dxa"/>
            </w:tcMar>
          </w:tcPr>
          <w:p w:rsidR="002C49D5" w:rsidRDefault="00B0135C">
            <w:pPr>
              <w:widowControl w:val="0"/>
              <w:pBdr>
                <w:top w:val="nil"/>
                <w:left w:val="nil"/>
                <w:bottom w:val="nil"/>
                <w:right w:val="nil"/>
                <w:between w:val="nil"/>
              </w:pBdr>
              <w:spacing w:line="240" w:lineRule="auto"/>
              <w:rPr>
                <w:sz w:val="20"/>
                <w:szCs w:val="20"/>
              </w:rPr>
            </w:pPr>
            <w:r>
              <w:rPr>
                <w:sz w:val="20"/>
                <w:szCs w:val="20"/>
              </w:rPr>
              <w:t>1.  Make sense of problems and persevere in solving them.</w:t>
            </w:r>
          </w:p>
          <w:p w:rsidR="002C49D5" w:rsidRDefault="002C49D5">
            <w:pPr>
              <w:widowControl w:val="0"/>
              <w:pBdr>
                <w:top w:val="nil"/>
                <w:left w:val="nil"/>
                <w:bottom w:val="nil"/>
                <w:right w:val="nil"/>
                <w:between w:val="nil"/>
              </w:pBdr>
              <w:spacing w:line="240" w:lineRule="auto"/>
              <w:rPr>
                <w:sz w:val="20"/>
                <w:szCs w:val="20"/>
              </w:rPr>
            </w:pPr>
          </w:p>
          <w:p w:rsidR="002C49D5" w:rsidRDefault="00B0135C">
            <w:pPr>
              <w:widowControl w:val="0"/>
              <w:pBdr>
                <w:top w:val="nil"/>
                <w:left w:val="nil"/>
                <w:bottom w:val="nil"/>
                <w:right w:val="nil"/>
                <w:between w:val="nil"/>
              </w:pBdr>
              <w:spacing w:line="240" w:lineRule="auto"/>
              <w:rPr>
                <w:sz w:val="20"/>
                <w:szCs w:val="20"/>
              </w:rPr>
            </w:pPr>
            <w:r>
              <w:rPr>
                <w:sz w:val="20"/>
                <w:szCs w:val="20"/>
              </w:rPr>
              <w:t>2.  Reason abstractly and quantitatively.</w:t>
            </w:r>
          </w:p>
          <w:p w:rsidR="002C49D5" w:rsidRDefault="002C49D5">
            <w:pPr>
              <w:widowControl w:val="0"/>
              <w:pBdr>
                <w:top w:val="nil"/>
                <w:left w:val="nil"/>
                <w:bottom w:val="nil"/>
                <w:right w:val="nil"/>
                <w:between w:val="nil"/>
              </w:pBdr>
              <w:spacing w:line="240" w:lineRule="auto"/>
              <w:rPr>
                <w:sz w:val="20"/>
                <w:szCs w:val="20"/>
              </w:rPr>
            </w:pPr>
          </w:p>
          <w:p w:rsidR="002C49D5" w:rsidRDefault="00B0135C">
            <w:pPr>
              <w:widowControl w:val="0"/>
              <w:pBdr>
                <w:top w:val="nil"/>
                <w:left w:val="nil"/>
                <w:bottom w:val="nil"/>
                <w:right w:val="nil"/>
                <w:between w:val="nil"/>
              </w:pBdr>
              <w:spacing w:line="240" w:lineRule="auto"/>
              <w:rPr>
                <w:sz w:val="20"/>
                <w:szCs w:val="20"/>
              </w:rPr>
            </w:pPr>
            <w:r>
              <w:rPr>
                <w:sz w:val="20"/>
                <w:szCs w:val="20"/>
              </w:rPr>
              <w:t>3.  Construct viable arguments and critique the reasoning of others.</w:t>
            </w:r>
          </w:p>
          <w:p w:rsidR="002C49D5" w:rsidRDefault="002C49D5">
            <w:pPr>
              <w:widowControl w:val="0"/>
              <w:pBdr>
                <w:top w:val="nil"/>
                <w:left w:val="nil"/>
                <w:bottom w:val="nil"/>
                <w:right w:val="nil"/>
                <w:between w:val="nil"/>
              </w:pBdr>
              <w:spacing w:line="240" w:lineRule="auto"/>
              <w:rPr>
                <w:sz w:val="20"/>
                <w:szCs w:val="20"/>
              </w:rPr>
            </w:pPr>
          </w:p>
          <w:p w:rsidR="002C49D5" w:rsidRDefault="00B0135C">
            <w:pPr>
              <w:widowControl w:val="0"/>
              <w:pBdr>
                <w:top w:val="nil"/>
                <w:left w:val="nil"/>
                <w:bottom w:val="nil"/>
                <w:right w:val="nil"/>
                <w:between w:val="nil"/>
              </w:pBdr>
              <w:spacing w:line="240" w:lineRule="auto"/>
              <w:rPr>
                <w:sz w:val="20"/>
                <w:szCs w:val="20"/>
              </w:rPr>
            </w:pPr>
            <w:r>
              <w:rPr>
                <w:sz w:val="20"/>
                <w:szCs w:val="20"/>
              </w:rPr>
              <w:t>4.  Model with mathematics.</w:t>
            </w:r>
          </w:p>
          <w:p w:rsidR="002C49D5" w:rsidRDefault="002C49D5">
            <w:pPr>
              <w:widowControl w:val="0"/>
              <w:pBdr>
                <w:top w:val="nil"/>
                <w:left w:val="nil"/>
                <w:bottom w:val="nil"/>
                <w:right w:val="nil"/>
                <w:between w:val="nil"/>
              </w:pBdr>
              <w:spacing w:line="240" w:lineRule="auto"/>
              <w:rPr>
                <w:sz w:val="20"/>
                <w:szCs w:val="20"/>
              </w:rPr>
            </w:pPr>
          </w:p>
          <w:p w:rsidR="002C49D5" w:rsidRDefault="00B0135C">
            <w:pPr>
              <w:widowControl w:val="0"/>
              <w:pBdr>
                <w:top w:val="nil"/>
                <w:left w:val="nil"/>
                <w:bottom w:val="nil"/>
                <w:right w:val="nil"/>
                <w:between w:val="nil"/>
              </w:pBdr>
              <w:spacing w:line="240" w:lineRule="auto"/>
              <w:rPr>
                <w:sz w:val="20"/>
                <w:szCs w:val="20"/>
              </w:rPr>
            </w:pPr>
            <w:r>
              <w:rPr>
                <w:sz w:val="20"/>
                <w:szCs w:val="20"/>
              </w:rPr>
              <w:t>5.  Use appropriate tools strategically.</w:t>
            </w:r>
          </w:p>
          <w:p w:rsidR="002C49D5" w:rsidRDefault="002C49D5">
            <w:pPr>
              <w:widowControl w:val="0"/>
              <w:pBdr>
                <w:top w:val="nil"/>
                <w:left w:val="nil"/>
                <w:bottom w:val="nil"/>
                <w:right w:val="nil"/>
                <w:between w:val="nil"/>
              </w:pBdr>
              <w:spacing w:line="240" w:lineRule="auto"/>
              <w:rPr>
                <w:sz w:val="20"/>
                <w:szCs w:val="20"/>
              </w:rPr>
            </w:pPr>
          </w:p>
          <w:p w:rsidR="002C49D5" w:rsidRDefault="00B0135C">
            <w:pPr>
              <w:widowControl w:val="0"/>
              <w:pBdr>
                <w:top w:val="nil"/>
                <w:left w:val="nil"/>
                <w:bottom w:val="nil"/>
                <w:right w:val="nil"/>
                <w:between w:val="nil"/>
              </w:pBdr>
              <w:spacing w:line="240" w:lineRule="auto"/>
              <w:rPr>
                <w:sz w:val="20"/>
                <w:szCs w:val="20"/>
              </w:rPr>
            </w:pPr>
            <w:r>
              <w:rPr>
                <w:sz w:val="20"/>
                <w:szCs w:val="20"/>
              </w:rPr>
              <w:t>6.  Attend to</w:t>
            </w:r>
            <w:r>
              <w:rPr>
                <w:sz w:val="20"/>
                <w:szCs w:val="20"/>
              </w:rPr>
              <w:t xml:space="preserve"> precision.</w:t>
            </w:r>
          </w:p>
          <w:p w:rsidR="002C49D5" w:rsidRDefault="002C49D5">
            <w:pPr>
              <w:widowControl w:val="0"/>
              <w:pBdr>
                <w:top w:val="nil"/>
                <w:left w:val="nil"/>
                <w:bottom w:val="nil"/>
                <w:right w:val="nil"/>
                <w:between w:val="nil"/>
              </w:pBdr>
              <w:spacing w:line="240" w:lineRule="auto"/>
              <w:rPr>
                <w:sz w:val="20"/>
                <w:szCs w:val="20"/>
              </w:rPr>
            </w:pPr>
          </w:p>
          <w:p w:rsidR="002C49D5" w:rsidRDefault="00B0135C">
            <w:pPr>
              <w:widowControl w:val="0"/>
              <w:pBdr>
                <w:top w:val="nil"/>
                <w:left w:val="nil"/>
                <w:bottom w:val="nil"/>
                <w:right w:val="nil"/>
                <w:between w:val="nil"/>
              </w:pBdr>
              <w:spacing w:line="240" w:lineRule="auto"/>
              <w:rPr>
                <w:sz w:val="20"/>
                <w:szCs w:val="20"/>
              </w:rPr>
            </w:pPr>
            <w:r>
              <w:rPr>
                <w:sz w:val="20"/>
                <w:szCs w:val="20"/>
              </w:rPr>
              <w:t>7.  Look for and make use of structure.</w:t>
            </w:r>
          </w:p>
          <w:p w:rsidR="002C49D5" w:rsidRDefault="002C49D5">
            <w:pPr>
              <w:widowControl w:val="0"/>
              <w:pBdr>
                <w:top w:val="nil"/>
                <w:left w:val="nil"/>
                <w:bottom w:val="nil"/>
                <w:right w:val="nil"/>
                <w:between w:val="nil"/>
              </w:pBdr>
              <w:spacing w:line="240" w:lineRule="auto"/>
              <w:rPr>
                <w:sz w:val="20"/>
                <w:szCs w:val="20"/>
              </w:rPr>
            </w:pPr>
          </w:p>
          <w:p w:rsidR="002C49D5" w:rsidRDefault="00B0135C">
            <w:pPr>
              <w:widowControl w:val="0"/>
              <w:pBdr>
                <w:top w:val="nil"/>
                <w:left w:val="nil"/>
                <w:bottom w:val="nil"/>
                <w:right w:val="nil"/>
                <w:between w:val="nil"/>
              </w:pBdr>
              <w:spacing w:line="240" w:lineRule="auto"/>
              <w:rPr>
                <w:sz w:val="20"/>
                <w:szCs w:val="20"/>
              </w:rPr>
            </w:pPr>
            <w:r>
              <w:rPr>
                <w:sz w:val="20"/>
                <w:szCs w:val="20"/>
              </w:rPr>
              <w:t>8.  Look for and express regularity in repeated reasoning.</w:t>
            </w:r>
          </w:p>
          <w:p w:rsidR="002C49D5" w:rsidRDefault="002C49D5">
            <w:pPr>
              <w:widowControl w:val="0"/>
              <w:pBdr>
                <w:top w:val="nil"/>
                <w:left w:val="nil"/>
                <w:bottom w:val="nil"/>
                <w:right w:val="nil"/>
                <w:between w:val="nil"/>
              </w:pBdr>
              <w:spacing w:line="240" w:lineRule="auto"/>
              <w:rPr>
                <w:sz w:val="20"/>
                <w:szCs w:val="20"/>
              </w:rPr>
            </w:pPr>
          </w:p>
          <w:p w:rsidR="002C49D5" w:rsidRDefault="002C49D5">
            <w:pPr>
              <w:widowControl w:val="0"/>
              <w:pBdr>
                <w:top w:val="nil"/>
                <w:left w:val="nil"/>
                <w:bottom w:val="nil"/>
                <w:right w:val="nil"/>
                <w:between w:val="nil"/>
              </w:pBdr>
              <w:spacing w:line="240" w:lineRule="auto"/>
              <w:rPr>
                <w:sz w:val="20"/>
                <w:szCs w:val="20"/>
              </w:rPr>
            </w:pPr>
          </w:p>
          <w:p w:rsidR="002C49D5" w:rsidRDefault="002C49D5">
            <w:pPr>
              <w:widowControl w:val="0"/>
              <w:pBdr>
                <w:top w:val="nil"/>
                <w:left w:val="nil"/>
                <w:bottom w:val="nil"/>
                <w:right w:val="nil"/>
                <w:between w:val="nil"/>
              </w:pBdr>
              <w:spacing w:line="240" w:lineRule="auto"/>
              <w:rPr>
                <w:sz w:val="20"/>
                <w:szCs w:val="20"/>
              </w:rPr>
            </w:pPr>
          </w:p>
        </w:tc>
        <w:tc>
          <w:tcPr>
            <w:tcW w:w="6245" w:type="dxa"/>
            <w:shd w:val="clear" w:color="auto" w:fill="auto"/>
            <w:tcMar>
              <w:top w:w="100" w:type="dxa"/>
              <w:left w:w="100" w:type="dxa"/>
              <w:bottom w:w="100" w:type="dxa"/>
              <w:right w:w="100" w:type="dxa"/>
            </w:tcMar>
          </w:tcPr>
          <w:p w:rsidR="002C49D5" w:rsidRDefault="00B0135C">
            <w:pPr>
              <w:spacing w:after="80" w:line="240" w:lineRule="auto"/>
              <w:rPr>
                <w:sz w:val="18"/>
                <w:szCs w:val="18"/>
                <w:highlight w:val="yellow"/>
              </w:rPr>
            </w:pPr>
            <w:r>
              <w:rPr>
                <w:sz w:val="18"/>
                <w:szCs w:val="18"/>
                <w:highlight w:val="yellow"/>
              </w:rPr>
              <w:t>4. Connect counting to cardinality using a variety of concrete objects.  (Lesson 1)</w:t>
            </w:r>
          </w:p>
          <w:p w:rsidR="002C49D5" w:rsidRDefault="00B0135C">
            <w:pPr>
              <w:spacing w:after="80" w:line="240" w:lineRule="auto"/>
              <w:rPr>
                <w:sz w:val="18"/>
                <w:szCs w:val="18"/>
                <w:highlight w:val="yellow"/>
              </w:rPr>
            </w:pPr>
            <w:r>
              <w:rPr>
                <w:sz w:val="18"/>
                <w:szCs w:val="18"/>
                <w:highlight w:val="yellow"/>
              </w:rPr>
              <w:t xml:space="preserve"> a. Say the number names in consecutive order when count</w:t>
            </w:r>
            <w:r>
              <w:rPr>
                <w:sz w:val="18"/>
                <w:szCs w:val="18"/>
                <w:highlight w:val="yellow"/>
              </w:rPr>
              <w:t>ing objects.  (Lesson 1 and 2)</w:t>
            </w:r>
          </w:p>
          <w:p w:rsidR="002C49D5" w:rsidRDefault="00B0135C">
            <w:pPr>
              <w:spacing w:after="80" w:line="240" w:lineRule="auto"/>
              <w:rPr>
                <w:sz w:val="18"/>
                <w:szCs w:val="18"/>
                <w:highlight w:val="yellow"/>
              </w:rPr>
            </w:pPr>
            <w:r>
              <w:rPr>
                <w:sz w:val="18"/>
                <w:szCs w:val="18"/>
                <w:highlight w:val="yellow"/>
              </w:rPr>
              <w:t xml:space="preserve"> b. Indicate that the last number name said tells the number of objects counted in a set.  (Lesson 1 and 2)</w:t>
            </w:r>
          </w:p>
          <w:p w:rsidR="002C49D5" w:rsidRDefault="002C49D5">
            <w:pPr>
              <w:widowControl w:val="0"/>
              <w:spacing w:line="240" w:lineRule="auto"/>
              <w:rPr>
                <w:sz w:val="18"/>
                <w:szCs w:val="18"/>
                <w:shd w:val="clear" w:color="auto" w:fill="F6F6F6"/>
              </w:rPr>
            </w:pPr>
          </w:p>
          <w:p w:rsidR="002C49D5" w:rsidRDefault="00B0135C">
            <w:pPr>
              <w:spacing w:after="80" w:line="240" w:lineRule="auto"/>
              <w:rPr>
                <w:sz w:val="18"/>
                <w:szCs w:val="18"/>
              </w:rPr>
            </w:pPr>
            <w:r>
              <w:rPr>
                <w:sz w:val="18"/>
                <w:szCs w:val="18"/>
              </w:rPr>
              <w:t>3a. Represent 0 to 20 using concrete objects when given a written numeral from 0 to 20 (with 0 representing a count of no objects).  (Lesson 2, 3, &amp; 4)</w:t>
            </w:r>
          </w:p>
          <w:p w:rsidR="002C49D5" w:rsidRDefault="002C49D5">
            <w:pPr>
              <w:widowControl w:val="0"/>
              <w:spacing w:line="240" w:lineRule="auto"/>
              <w:rPr>
                <w:sz w:val="18"/>
                <w:szCs w:val="18"/>
                <w:shd w:val="clear" w:color="auto" w:fill="F6F6F6"/>
              </w:rPr>
            </w:pPr>
          </w:p>
          <w:p w:rsidR="002C49D5" w:rsidRDefault="00B0135C">
            <w:pPr>
              <w:spacing w:after="80" w:line="240" w:lineRule="auto"/>
              <w:rPr>
                <w:sz w:val="18"/>
                <w:szCs w:val="18"/>
                <w:highlight w:val="yellow"/>
              </w:rPr>
            </w:pPr>
            <w:r>
              <w:rPr>
                <w:sz w:val="18"/>
                <w:szCs w:val="18"/>
                <w:highlight w:val="yellow"/>
              </w:rPr>
              <w:t>4 c. Indicate that the number of objects in a set is the same regardless of their arrangement or the or</w:t>
            </w:r>
            <w:r>
              <w:rPr>
                <w:sz w:val="18"/>
                <w:szCs w:val="18"/>
                <w:highlight w:val="yellow"/>
              </w:rPr>
              <w:t>der in which they were counted. (Lesson 2)</w:t>
            </w:r>
          </w:p>
          <w:p w:rsidR="002C49D5" w:rsidRDefault="002C49D5">
            <w:pPr>
              <w:widowControl w:val="0"/>
              <w:spacing w:line="240" w:lineRule="auto"/>
              <w:rPr>
                <w:sz w:val="18"/>
                <w:szCs w:val="18"/>
                <w:highlight w:val="yellow"/>
              </w:rPr>
            </w:pPr>
          </w:p>
          <w:p w:rsidR="002C49D5" w:rsidRDefault="00B0135C">
            <w:pPr>
              <w:widowControl w:val="0"/>
              <w:spacing w:line="240" w:lineRule="auto"/>
              <w:rPr>
                <w:sz w:val="18"/>
                <w:szCs w:val="18"/>
                <w:highlight w:val="yellow"/>
              </w:rPr>
            </w:pPr>
            <w:r>
              <w:rPr>
                <w:sz w:val="18"/>
                <w:szCs w:val="18"/>
                <w:highlight w:val="yellow"/>
              </w:rPr>
              <w:t>5 a. Count using no more than 20 concrete objects arranged in a line, a rectangular array, or a circle. (Lesson 2)</w:t>
            </w:r>
          </w:p>
          <w:p w:rsidR="002C49D5" w:rsidRDefault="00B0135C">
            <w:pPr>
              <w:spacing w:after="80" w:line="240" w:lineRule="auto"/>
              <w:rPr>
                <w:sz w:val="18"/>
                <w:szCs w:val="18"/>
                <w:highlight w:val="yellow"/>
              </w:rPr>
            </w:pPr>
            <w:r>
              <w:rPr>
                <w:sz w:val="18"/>
                <w:szCs w:val="18"/>
                <w:highlight w:val="yellow"/>
              </w:rPr>
              <w:t>5 c. Draw the number of objects that matches a given numeral from 0 to 20.  (Lesson 2 &amp; 3)</w:t>
            </w:r>
          </w:p>
          <w:p w:rsidR="002C49D5" w:rsidRDefault="002C49D5">
            <w:pPr>
              <w:widowControl w:val="0"/>
              <w:spacing w:line="240" w:lineRule="auto"/>
              <w:rPr>
                <w:sz w:val="18"/>
                <w:szCs w:val="18"/>
                <w:highlight w:val="yellow"/>
              </w:rPr>
            </w:pPr>
          </w:p>
          <w:p w:rsidR="002C49D5" w:rsidRDefault="00B0135C">
            <w:pPr>
              <w:spacing w:after="80" w:line="240" w:lineRule="auto"/>
              <w:rPr>
                <w:sz w:val="18"/>
                <w:szCs w:val="18"/>
                <w:highlight w:val="yellow"/>
              </w:rPr>
            </w:pPr>
            <w:r>
              <w:rPr>
                <w:sz w:val="18"/>
                <w:szCs w:val="18"/>
                <w:highlight w:val="yellow"/>
              </w:rPr>
              <w:t>4d. E</w:t>
            </w:r>
            <w:r>
              <w:rPr>
                <w:sz w:val="18"/>
                <w:szCs w:val="18"/>
                <w:highlight w:val="yellow"/>
              </w:rPr>
              <w:t>xplain that each successive number name refers to a quantity that is one larger.  (Lesson 3)</w:t>
            </w:r>
          </w:p>
          <w:p w:rsidR="002C49D5" w:rsidRDefault="002C49D5">
            <w:pPr>
              <w:spacing w:after="80" w:line="240" w:lineRule="auto"/>
              <w:rPr>
                <w:sz w:val="18"/>
                <w:szCs w:val="18"/>
              </w:rPr>
            </w:pPr>
          </w:p>
          <w:p w:rsidR="002C49D5" w:rsidRDefault="00B0135C">
            <w:pPr>
              <w:spacing w:after="80" w:line="240" w:lineRule="auto"/>
              <w:rPr>
                <w:sz w:val="18"/>
                <w:szCs w:val="18"/>
                <w:highlight w:val="yellow"/>
              </w:rPr>
            </w:pPr>
            <w:r>
              <w:rPr>
                <w:sz w:val="18"/>
                <w:szCs w:val="18"/>
                <w:highlight w:val="yellow"/>
              </w:rPr>
              <w:t>5b. Count using no more than 10 concrete objects in a scattered configuration.  (Lesson 3)</w:t>
            </w:r>
          </w:p>
          <w:p w:rsidR="002C49D5" w:rsidRDefault="002C49D5">
            <w:pPr>
              <w:widowControl w:val="0"/>
              <w:spacing w:line="240" w:lineRule="auto"/>
              <w:rPr>
                <w:sz w:val="18"/>
                <w:szCs w:val="18"/>
                <w:highlight w:val="yellow"/>
              </w:rPr>
            </w:pPr>
          </w:p>
          <w:p w:rsidR="002C49D5" w:rsidRDefault="00B0135C">
            <w:pPr>
              <w:spacing w:after="80" w:line="240" w:lineRule="auto"/>
              <w:rPr>
                <w:sz w:val="18"/>
                <w:szCs w:val="18"/>
                <w:highlight w:val="yellow"/>
              </w:rPr>
            </w:pPr>
            <w:r>
              <w:rPr>
                <w:sz w:val="18"/>
                <w:szCs w:val="18"/>
                <w:highlight w:val="yellow"/>
              </w:rPr>
              <w:t xml:space="preserve">6. Orally identify whether the number of objects in one group is </w:t>
            </w:r>
            <w:r>
              <w:rPr>
                <w:i/>
                <w:sz w:val="18"/>
                <w:szCs w:val="18"/>
                <w:highlight w:val="yellow"/>
              </w:rPr>
              <w:t>great</w:t>
            </w:r>
            <w:r>
              <w:rPr>
                <w:i/>
                <w:sz w:val="18"/>
                <w:szCs w:val="18"/>
                <w:highlight w:val="yellow"/>
              </w:rPr>
              <w:t>er/more than</w:t>
            </w:r>
            <w:r>
              <w:rPr>
                <w:sz w:val="18"/>
                <w:szCs w:val="18"/>
                <w:highlight w:val="yellow"/>
              </w:rPr>
              <w:t xml:space="preserve">, </w:t>
            </w:r>
            <w:r>
              <w:rPr>
                <w:i/>
                <w:sz w:val="18"/>
                <w:szCs w:val="18"/>
                <w:highlight w:val="yellow"/>
              </w:rPr>
              <w:t>less/fewer than</w:t>
            </w:r>
            <w:r>
              <w:rPr>
                <w:sz w:val="18"/>
                <w:szCs w:val="18"/>
                <w:highlight w:val="yellow"/>
              </w:rPr>
              <w:t xml:space="preserve">, or </w:t>
            </w:r>
            <w:r>
              <w:rPr>
                <w:i/>
                <w:sz w:val="18"/>
                <w:szCs w:val="18"/>
                <w:highlight w:val="yellow"/>
              </w:rPr>
              <w:t>equal/the same as</w:t>
            </w:r>
            <w:r>
              <w:rPr>
                <w:sz w:val="18"/>
                <w:szCs w:val="18"/>
                <w:highlight w:val="yellow"/>
              </w:rPr>
              <w:t xml:space="preserve"> the number of objects in another group, in groups containing up to 10 objects, by using matching, counting, or other strategies (Lesson 4)</w:t>
            </w:r>
          </w:p>
          <w:p w:rsidR="002C49D5" w:rsidRDefault="002C49D5">
            <w:pPr>
              <w:spacing w:after="80" w:line="240" w:lineRule="auto"/>
              <w:rPr>
                <w:sz w:val="18"/>
                <w:szCs w:val="18"/>
                <w:highlight w:val="yellow"/>
              </w:rPr>
            </w:pPr>
          </w:p>
          <w:p w:rsidR="002C49D5" w:rsidRDefault="00B0135C">
            <w:pPr>
              <w:spacing w:after="80" w:line="240" w:lineRule="auto"/>
              <w:rPr>
                <w:sz w:val="18"/>
                <w:szCs w:val="18"/>
              </w:rPr>
            </w:pPr>
            <w:r>
              <w:rPr>
                <w:sz w:val="18"/>
                <w:szCs w:val="18"/>
              </w:rPr>
              <w:t xml:space="preserve">10. Decompose numbers less than or equal to 10 into pairs of smaller numbers in more than one way, by using concrete objects or drawings, and record each decomposition by a drawing or equation. </w:t>
            </w:r>
            <w:r>
              <w:rPr>
                <w:i/>
                <w:sz w:val="18"/>
                <w:szCs w:val="18"/>
              </w:rPr>
              <w:t xml:space="preserve">Example: 5 = 2 + 3 and 5 = 4 + 1 </w:t>
            </w:r>
            <w:r>
              <w:rPr>
                <w:sz w:val="18"/>
                <w:szCs w:val="18"/>
              </w:rPr>
              <w:t>(Lesson 5)</w:t>
            </w:r>
          </w:p>
          <w:p w:rsidR="002C49D5" w:rsidRDefault="00B0135C">
            <w:pPr>
              <w:widowControl w:val="0"/>
              <w:spacing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highlight w:val="yellow"/>
              </w:rPr>
              <w:t>Shaded Standards a</w:t>
            </w:r>
            <w:r>
              <w:rPr>
                <w:rFonts w:ascii="Times New Roman" w:eastAsia="Times New Roman" w:hAnsi="Times New Roman" w:cs="Times New Roman"/>
                <w:sz w:val="24"/>
                <w:szCs w:val="24"/>
                <w:highlight w:val="yellow"/>
              </w:rPr>
              <w:t>re</w:t>
            </w:r>
            <w:r>
              <w:rPr>
                <w:rFonts w:ascii="Times New Roman" w:eastAsia="Times New Roman" w:hAnsi="Times New Roman" w:cs="Times New Roman"/>
                <w:b/>
                <w:sz w:val="24"/>
                <w:szCs w:val="24"/>
                <w:highlight w:val="yellow"/>
              </w:rPr>
              <w:t xml:space="preserve"> CRITICAL Focus Areas.</w:t>
            </w:r>
          </w:p>
          <w:p w:rsidR="002C49D5" w:rsidRDefault="00B0135C">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*Denotes Supporting or Additional Clusters</w:t>
            </w:r>
          </w:p>
        </w:tc>
        <w:tc>
          <w:tcPr>
            <w:tcW w:w="1606" w:type="dxa"/>
            <w:shd w:val="clear" w:color="auto" w:fill="auto"/>
            <w:tcMar>
              <w:top w:w="100" w:type="dxa"/>
              <w:left w:w="100" w:type="dxa"/>
              <w:bottom w:w="100" w:type="dxa"/>
              <w:right w:w="100" w:type="dxa"/>
            </w:tcMar>
          </w:tcPr>
          <w:p w:rsidR="002C49D5" w:rsidRDefault="00B0135C">
            <w:pPr>
              <w:widowControl w:val="0"/>
              <w:pBdr>
                <w:top w:val="nil"/>
                <w:left w:val="nil"/>
                <w:bottom w:val="nil"/>
                <w:right w:val="nil"/>
                <w:between w:val="nil"/>
              </w:pBdr>
              <w:spacing w:line="240" w:lineRule="auto"/>
            </w:pPr>
            <w:r>
              <w:t>Count</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Number</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One</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Two</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Three</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Four</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five</w:t>
            </w:r>
          </w:p>
        </w:tc>
        <w:tc>
          <w:tcPr>
            <w:tcW w:w="1773" w:type="dxa"/>
            <w:shd w:val="clear" w:color="auto" w:fill="auto"/>
            <w:tcMar>
              <w:top w:w="100" w:type="dxa"/>
              <w:left w:w="100" w:type="dxa"/>
              <w:bottom w:w="100" w:type="dxa"/>
              <w:right w:w="100" w:type="dxa"/>
            </w:tcMar>
          </w:tcPr>
          <w:p w:rsidR="002C49D5" w:rsidRDefault="00B0135C">
            <w:pPr>
              <w:widowControl w:val="0"/>
              <w:pBdr>
                <w:top w:val="nil"/>
                <w:left w:val="nil"/>
                <w:bottom w:val="nil"/>
                <w:right w:val="nil"/>
                <w:between w:val="nil"/>
              </w:pBdr>
              <w:spacing w:line="240" w:lineRule="auto"/>
            </w:pPr>
            <w:r>
              <w:t>Two color counters</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Connecting cubes</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Counters</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Number cube labeled 0-5</w:t>
            </w:r>
          </w:p>
          <w:p w:rsidR="002C49D5" w:rsidRDefault="002C49D5">
            <w:pPr>
              <w:widowControl w:val="0"/>
              <w:pBdr>
                <w:top w:val="nil"/>
                <w:left w:val="nil"/>
                <w:bottom w:val="nil"/>
                <w:right w:val="nil"/>
                <w:between w:val="nil"/>
              </w:pBdr>
              <w:spacing w:line="240" w:lineRule="auto"/>
            </w:pPr>
          </w:p>
        </w:tc>
        <w:tc>
          <w:tcPr>
            <w:tcW w:w="1743" w:type="dxa"/>
            <w:shd w:val="clear" w:color="auto" w:fill="auto"/>
            <w:tcMar>
              <w:top w:w="100" w:type="dxa"/>
              <w:left w:w="100" w:type="dxa"/>
              <w:bottom w:w="100" w:type="dxa"/>
              <w:right w:w="100" w:type="dxa"/>
            </w:tcMar>
          </w:tcPr>
          <w:p w:rsidR="002C49D5" w:rsidRDefault="00B0135C">
            <w:pPr>
              <w:widowControl w:val="0"/>
              <w:pBdr>
                <w:top w:val="nil"/>
                <w:left w:val="nil"/>
                <w:bottom w:val="nil"/>
                <w:right w:val="nil"/>
                <w:between w:val="nil"/>
              </w:pBdr>
              <w:spacing w:line="240" w:lineRule="auto"/>
            </w:pPr>
            <w:r>
              <w:t>Take your time and cover each lesson making sure students gain a deep understanding of the concept.</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rPr>
                <w:highlight w:val="yellow"/>
              </w:rPr>
            </w:pPr>
            <w:r>
              <w:rPr>
                <w:highlight w:val="yellow"/>
              </w:rPr>
              <w:t>Critical lessons for Unit 1</w:t>
            </w:r>
          </w:p>
          <w:p w:rsidR="002C49D5" w:rsidRDefault="00B0135C">
            <w:pPr>
              <w:widowControl w:val="0"/>
              <w:pBdr>
                <w:top w:val="nil"/>
                <w:left w:val="nil"/>
                <w:bottom w:val="nil"/>
                <w:right w:val="nil"/>
                <w:between w:val="nil"/>
              </w:pBdr>
              <w:spacing w:line="240" w:lineRule="auto"/>
              <w:rPr>
                <w:highlight w:val="yellow"/>
              </w:rPr>
            </w:pPr>
            <w:r>
              <w:rPr>
                <w:highlight w:val="yellow"/>
              </w:rPr>
              <w:t>1,2,3,4,5</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Digital Resources:</w:t>
            </w:r>
          </w:p>
          <w:p w:rsidR="002C49D5" w:rsidRDefault="00B0135C">
            <w:pPr>
              <w:widowControl w:val="0"/>
              <w:pBdr>
                <w:top w:val="nil"/>
                <w:left w:val="nil"/>
                <w:bottom w:val="nil"/>
                <w:right w:val="nil"/>
                <w:between w:val="nil"/>
              </w:pBdr>
              <w:spacing w:line="240" w:lineRule="auto"/>
            </w:pPr>
            <w:r>
              <w:t>Critical</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hyperlink r:id="rId6">
              <w:r>
                <w:rPr>
                  <w:color w:val="0000EE"/>
                  <w:u w:val="single"/>
                </w:rPr>
                <w:t>K.4 Counting to Cardinality 1_13_21.docx</w:t>
              </w:r>
            </w:hyperlink>
          </w:p>
          <w:p w:rsidR="002C49D5" w:rsidRDefault="00B0135C">
            <w:pPr>
              <w:widowControl w:val="0"/>
              <w:pBdr>
                <w:top w:val="nil"/>
                <w:left w:val="nil"/>
                <w:bottom w:val="nil"/>
                <w:right w:val="nil"/>
                <w:between w:val="nil"/>
              </w:pBdr>
              <w:spacing w:line="240" w:lineRule="auto"/>
            </w:pPr>
            <w:hyperlink r:id="rId7">
              <w:r>
                <w:rPr>
                  <w:color w:val="0000EE"/>
                  <w:u w:val="single"/>
                </w:rPr>
                <w:t>K.5 How many 1_13_21.docx</w:t>
              </w:r>
            </w:hyperlink>
          </w:p>
          <w:p w:rsidR="002C49D5" w:rsidRDefault="00B0135C">
            <w:pPr>
              <w:widowControl w:val="0"/>
              <w:pBdr>
                <w:top w:val="nil"/>
                <w:left w:val="nil"/>
                <w:bottom w:val="nil"/>
                <w:right w:val="nil"/>
                <w:between w:val="nil"/>
              </w:pBdr>
              <w:spacing w:line="240" w:lineRule="auto"/>
            </w:pPr>
            <w:hyperlink r:id="rId8">
              <w:r>
                <w:rPr>
                  <w:color w:val="0000EE"/>
                  <w:u w:val="single"/>
                </w:rPr>
                <w:t>K.6-K.7 Compare Objects 1_13_21.docx</w:t>
              </w:r>
            </w:hyperlink>
          </w:p>
        </w:tc>
        <w:tc>
          <w:tcPr>
            <w:tcW w:w="1879" w:type="dxa"/>
            <w:shd w:val="clear" w:color="auto" w:fill="auto"/>
            <w:tcMar>
              <w:top w:w="100" w:type="dxa"/>
              <w:left w:w="100" w:type="dxa"/>
              <w:bottom w:w="100" w:type="dxa"/>
              <w:right w:w="100" w:type="dxa"/>
            </w:tcMar>
          </w:tcPr>
          <w:p w:rsidR="002C49D5" w:rsidRDefault="00B0135C">
            <w:pPr>
              <w:widowControl w:val="0"/>
              <w:pBdr>
                <w:top w:val="nil"/>
                <w:left w:val="nil"/>
                <w:bottom w:val="nil"/>
                <w:right w:val="nil"/>
                <w:between w:val="nil"/>
              </w:pBdr>
              <w:spacing w:line="240" w:lineRule="auto"/>
            </w:pPr>
            <w:r>
              <w:t>August 5-</w:t>
            </w:r>
          </w:p>
          <w:p w:rsidR="002C49D5" w:rsidRDefault="00B0135C">
            <w:pPr>
              <w:widowControl w:val="0"/>
              <w:pBdr>
                <w:top w:val="nil"/>
                <w:left w:val="nil"/>
                <w:bottom w:val="nil"/>
                <w:right w:val="nil"/>
                <w:between w:val="nil"/>
              </w:pBdr>
              <w:spacing w:line="240" w:lineRule="auto"/>
            </w:pPr>
            <w:r>
              <w:t>September 23</w:t>
            </w:r>
          </w:p>
          <w:p w:rsidR="002C49D5" w:rsidRDefault="002C49D5">
            <w:pPr>
              <w:widowControl w:val="0"/>
              <w:pBdr>
                <w:top w:val="nil"/>
                <w:left w:val="nil"/>
                <w:bottom w:val="nil"/>
                <w:right w:val="nil"/>
                <w:between w:val="nil"/>
              </w:pBdr>
              <w:spacing w:line="240" w:lineRule="auto"/>
            </w:pP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Math Diagnostic -1 day</w:t>
            </w: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pPr>
            <w:r>
              <w:t>Flex Days- 3 days</w:t>
            </w:r>
          </w:p>
          <w:p w:rsidR="002C49D5" w:rsidRDefault="002C49D5">
            <w:pPr>
              <w:widowControl w:val="0"/>
              <w:pBdr>
                <w:top w:val="nil"/>
                <w:left w:val="nil"/>
                <w:bottom w:val="nil"/>
                <w:right w:val="nil"/>
                <w:between w:val="nil"/>
              </w:pBdr>
              <w:spacing w:line="240" w:lineRule="auto"/>
            </w:pPr>
          </w:p>
          <w:p w:rsidR="002C49D5" w:rsidRDefault="002C49D5">
            <w:pPr>
              <w:widowControl w:val="0"/>
              <w:pBdr>
                <w:top w:val="nil"/>
                <w:left w:val="nil"/>
                <w:bottom w:val="nil"/>
                <w:right w:val="nil"/>
                <w:between w:val="nil"/>
              </w:pBdr>
              <w:spacing w:line="240" w:lineRule="auto"/>
            </w:pPr>
          </w:p>
          <w:p w:rsidR="002C49D5" w:rsidRDefault="002C49D5">
            <w:pPr>
              <w:widowControl w:val="0"/>
              <w:pBdr>
                <w:top w:val="nil"/>
                <w:left w:val="nil"/>
                <w:bottom w:val="nil"/>
                <w:right w:val="nil"/>
                <w:between w:val="nil"/>
              </w:pBdr>
              <w:spacing w:line="240" w:lineRule="auto"/>
            </w:pPr>
          </w:p>
          <w:p w:rsidR="002C49D5" w:rsidRDefault="00B0135C">
            <w:pPr>
              <w:widowControl w:val="0"/>
              <w:pBdr>
                <w:top w:val="nil"/>
                <w:left w:val="nil"/>
                <w:bottom w:val="nil"/>
                <w:right w:val="nil"/>
                <w:between w:val="nil"/>
              </w:pBdr>
              <w:spacing w:line="240" w:lineRule="auto"/>
              <w:jc w:val="center"/>
              <w:rPr>
                <w:b/>
                <w:sz w:val="24"/>
                <w:szCs w:val="24"/>
                <w:shd w:val="clear" w:color="auto" w:fill="D9D2E9"/>
              </w:rPr>
            </w:pPr>
            <w:r>
              <w:rPr>
                <w:b/>
                <w:sz w:val="24"/>
                <w:szCs w:val="24"/>
                <w:shd w:val="clear" w:color="auto" w:fill="D9D2E9"/>
              </w:rPr>
              <w:t xml:space="preserve">Common Assessments: </w:t>
            </w:r>
          </w:p>
          <w:p w:rsidR="002C49D5" w:rsidRDefault="002C49D5">
            <w:pPr>
              <w:widowControl w:val="0"/>
              <w:pBdr>
                <w:top w:val="nil"/>
                <w:left w:val="nil"/>
                <w:bottom w:val="nil"/>
                <w:right w:val="nil"/>
                <w:between w:val="nil"/>
              </w:pBdr>
              <w:spacing w:line="240" w:lineRule="auto"/>
              <w:jc w:val="center"/>
              <w:rPr>
                <w:sz w:val="24"/>
                <w:szCs w:val="24"/>
              </w:rPr>
            </w:pPr>
          </w:p>
          <w:p w:rsidR="002C49D5" w:rsidRDefault="00B0135C">
            <w:pPr>
              <w:widowControl w:val="0"/>
              <w:pBdr>
                <w:top w:val="nil"/>
                <w:left w:val="nil"/>
                <w:bottom w:val="nil"/>
                <w:right w:val="nil"/>
                <w:between w:val="nil"/>
              </w:pBdr>
              <w:spacing w:line="240" w:lineRule="auto"/>
              <w:jc w:val="center"/>
              <w:rPr>
                <w:sz w:val="24"/>
                <w:szCs w:val="24"/>
              </w:rPr>
            </w:pPr>
            <w:r>
              <w:rPr>
                <w:sz w:val="24"/>
                <w:szCs w:val="24"/>
              </w:rPr>
              <w:t>Unit 1 Assessment by September 23.</w:t>
            </w:r>
          </w:p>
          <w:p w:rsidR="002C49D5" w:rsidRDefault="002C49D5">
            <w:pPr>
              <w:widowControl w:val="0"/>
              <w:pBdr>
                <w:top w:val="nil"/>
                <w:left w:val="nil"/>
                <w:bottom w:val="nil"/>
                <w:right w:val="nil"/>
                <w:between w:val="nil"/>
              </w:pBdr>
              <w:spacing w:line="240" w:lineRule="auto"/>
              <w:jc w:val="center"/>
              <w:rPr>
                <w:sz w:val="24"/>
                <w:szCs w:val="24"/>
              </w:rPr>
            </w:pPr>
          </w:p>
          <w:p w:rsidR="002C49D5" w:rsidRDefault="00B0135C">
            <w:pPr>
              <w:widowControl w:val="0"/>
              <w:pBdr>
                <w:top w:val="nil"/>
                <w:left w:val="nil"/>
                <w:bottom w:val="nil"/>
                <w:right w:val="nil"/>
                <w:between w:val="nil"/>
              </w:pBdr>
              <w:spacing w:line="240" w:lineRule="auto"/>
              <w:jc w:val="center"/>
              <w:rPr>
                <w:sz w:val="24"/>
                <w:szCs w:val="24"/>
              </w:rPr>
            </w:pPr>
            <w:r>
              <w:rPr>
                <w:sz w:val="24"/>
                <w:szCs w:val="24"/>
              </w:rPr>
              <w:t>Quizzes will be given after each Lesson except for Lesson 5. Review and assess on the Unit 1 assessment.</w:t>
            </w:r>
          </w:p>
        </w:tc>
      </w:tr>
    </w:tbl>
    <w:p w:rsidR="002C49D5" w:rsidRDefault="002C49D5">
      <w:pPr>
        <w:jc w:val="center"/>
        <w:rPr>
          <w:b/>
        </w:rPr>
      </w:pPr>
    </w:p>
    <w:p w:rsidR="002C49D5" w:rsidRDefault="00B0135C">
      <w:pPr>
        <w:jc w:val="center"/>
        <w:rPr>
          <w:b/>
        </w:rPr>
      </w:pPr>
      <w:proofErr w:type="spellStart"/>
      <w:r>
        <w:rPr>
          <w:b/>
        </w:rPr>
        <w:t>IReady</w:t>
      </w:r>
      <w:proofErr w:type="spellEnd"/>
      <w:r>
        <w:rPr>
          <w:b/>
        </w:rPr>
        <w:t xml:space="preserve"> Classroom Math Unit 2 - Numbers 6-10: Counting, Writing, Comparing, and Sorting</w:t>
      </w:r>
    </w:p>
    <w:tbl>
      <w:tblPr>
        <w:tblStyle w:val="a0"/>
        <w:tblW w:w="14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6246"/>
        <w:gridCol w:w="1606"/>
        <w:gridCol w:w="1773"/>
        <w:gridCol w:w="1621"/>
        <w:gridCol w:w="1834"/>
      </w:tblGrid>
      <w:tr w:rsidR="002C49D5">
        <w:tc>
          <w:tcPr>
            <w:tcW w:w="1879" w:type="dxa"/>
            <w:shd w:val="clear" w:color="auto" w:fill="D9EAD3"/>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Student Mathematical Practices</w:t>
            </w:r>
          </w:p>
        </w:tc>
        <w:tc>
          <w:tcPr>
            <w:tcW w:w="6245" w:type="dxa"/>
            <w:shd w:val="clear" w:color="auto" w:fill="D9EAD3"/>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ACOS Standards</w:t>
            </w:r>
          </w:p>
        </w:tc>
        <w:tc>
          <w:tcPr>
            <w:tcW w:w="1606" w:type="dxa"/>
            <w:shd w:val="clear" w:color="auto" w:fill="D9EAD3"/>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Vocabulary</w:t>
            </w:r>
          </w:p>
        </w:tc>
        <w:tc>
          <w:tcPr>
            <w:tcW w:w="1773" w:type="dxa"/>
            <w:shd w:val="clear" w:color="auto" w:fill="D9EAD3"/>
            <w:tcMar>
              <w:top w:w="140" w:type="dxa"/>
              <w:left w:w="140" w:type="dxa"/>
              <w:bottom w:w="140" w:type="dxa"/>
              <w:right w:w="140" w:type="dxa"/>
            </w:tcMar>
          </w:tcPr>
          <w:p w:rsidR="002C49D5" w:rsidRDefault="00B0135C">
            <w:pPr>
              <w:widowControl w:val="0"/>
              <w:spacing w:line="240" w:lineRule="auto"/>
              <w:jc w:val="center"/>
              <w:rPr>
                <w:b/>
              </w:rPr>
            </w:pPr>
            <w:r>
              <w:rPr>
                <w:b/>
              </w:rPr>
              <w:t>Suggested Manipulatives and Models</w:t>
            </w:r>
          </w:p>
        </w:tc>
        <w:tc>
          <w:tcPr>
            <w:tcW w:w="1621" w:type="dxa"/>
            <w:shd w:val="clear" w:color="auto" w:fill="D9EAD3"/>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0"/>
                <w:szCs w:val="20"/>
              </w:rPr>
              <w:t>Additional Resources &amp; Pacing Notes</w:t>
            </w:r>
          </w:p>
        </w:tc>
        <w:tc>
          <w:tcPr>
            <w:tcW w:w="1834" w:type="dxa"/>
            <w:shd w:val="clear" w:color="auto" w:fill="D9EAD3"/>
            <w:tcMar>
              <w:top w:w="140" w:type="dxa"/>
              <w:left w:w="140" w:type="dxa"/>
              <w:bottom w:w="140" w:type="dxa"/>
              <w:right w:w="140" w:type="dxa"/>
            </w:tcMar>
          </w:tcPr>
          <w:p w:rsidR="002C49D5" w:rsidRDefault="00B0135C">
            <w:pPr>
              <w:widowControl w:val="0"/>
              <w:spacing w:line="240" w:lineRule="auto"/>
              <w:jc w:val="center"/>
              <w:rPr>
                <w:b/>
                <w:sz w:val="20"/>
                <w:szCs w:val="20"/>
              </w:rPr>
            </w:pPr>
            <w:r>
              <w:rPr>
                <w:b/>
                <w:sz w:val="20"/>
                <w:szCs w:val="20"/>
              </w:rPr>
              <w:t>Suggested Number of Days &amp; Assessments</w:t>
            </w:r>
          </w:p>
        </w:tc>
      </w:tr>
      <w:tr w:rsidR="002C49D5">
        <w:tc>
          <w:tcPr>
            <w:tcW w:w="1879" w:type="dxa"/>
            <w:shd w:val="clear" w:color="auto" w:fill="auto"/>
            <w:tcMar>
              <w:top w:w="100" w:type="dxa"/>
              <w:left w:w="100" w:type="dxa"/>
              <w:bottom w:w="100" w:type="dxa"/>
              <w:right w:w="100" w:type="dxa"/>
            </w:tcMar>
          </w:tcPr>
          <w:p w:rsidR="002C49D5" w:rsidRDefault="00B0135C">
            <w:pPr>
              <w:widowControl w:val="0"/>
              <w:spacing w:line="240" w:lineRule="auto"/>
              <w:rPr>
                <w:sz w:val="20"/>
                <w:szCs w:val="20"/>
              </w:rPr>
            </w:pPr>
            <w:r>
              <w:rPr>
                <w:sz w:val="20"/>
                <w:szCs w:val="20"/>
              </w:rPr>
              <w:t>1.  Make sense of problems and persevere in solving them.</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2.  Reason abstractly and quantitatively.</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3.  Construct viable arguments and critique the reasoning of others.</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4.  Model with mathematics.</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5.  Use appropriate tools strategically.</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6.  Attend to precision.</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7.  Look for and make use of structure.</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8.  Look for and express regularity in repeated reasoning.</w:t>
            </w:r>
          </w:p>
          <w:p w:rsidR="002C49D5" w:rsidRDefault="002C49D5">
            <w:pPr>
              <w:widowControl w:val="0"/>
              <w:spacing w:line="240" w:lineRule="auto"/>
              <w:rPr>
                <w:sz w:val="20"/>
                <w:szCs w:val="20"/>
              </w:rPr>
            </w:pPr>
          </w:p>
          <w:p w:rsidR="002C49D5" w:rsidRDefault="002C49D5">
            <w:pPr>
              <w:widowControl w:val="0"/>
              <w:spacing w:line="240" w:lineRule="auto"/>
              <w:rPr>
                <w:sz w:val="20"/>
                <w:szCs w:val="20"/>
              </w:rPr>
            </w:pPr>
          </w:p>
          <w:p w:rsidR="002C49D5" w:rsidRDefault="002C49D5">
            <w:pPr>
              <w:widowControl w:val="0"/>
              <w:spacing w:line="240" w:lineRule="auto"/>
              <w:rPr>
                <w:sz w:val="20"/>
                <w:szCs w:val="20"/>
              </w:rPr>
            </w:pPr>
          </w:p>
        </w:tc>
        <w:tc>
          <w:tcPr>
            <w:tcW w:w="6245" w:type="dxa"/>
            <w:tcMar>
              <w:top w:w="100" w:type="dxa"/>
              <w:left w:w="100" w:type="dxa"/>
              <w:bottom w:w="100" w:type="dxa"/>
              <w:right w:w="100" w:type="dxa"/>
            </w:tcMar>
          </w:tcPr>
          <w:p w:rsidR="002C49D5" w:rsidRDefault="00B0135C">
            <w:pPr>
              <w:spacing w:after="80" w:line="240" w:lineRule="auto"/>
              <w:rPr>
                <w:sz w:val="18"/>
                <w:szCs w:val="18"/>
              </w:rPr>
            </w:pPr>
            <w:r>
              <w:rPr>
                <w:sz w:val="18"/>
                <w:szCs w:val="18"/>
                <w:highlight w:val="yellow"/>
              </w:rPr>
              <w:t xml:space="preserve">2. Count to 100 by ones beginning with any given number between 0 and 99. </w:t>
            </w:r>
            <w:r>
              <w:rPr>
                <w:sz w:val="18"/>
                <w:szCs w:val="18"/>
              </w:rPr>
              <w:t xml:space="preserve"> (Lesson 6) </w:t>
            </w:r>
          </w:p>
          <w:p w:rsidR="002C49D5" w:rsidRDefault="00B0135C">
            <w:pPr>
              <w:widowControl w:val="0"/>
              <w:shd w:val="clear" w:color="auto" w:fill="FFFFFF"/>
              <w:spacing w:line="288" w:lineRule="auto"/>
              <w:rPr>
                <w:sz w:val="18"/>
                <w:szCs w:val="18"/>
              </w:rPr>
            </w:pPr>
            <w:r>
              <w:rPr>
                <w:sz w:val="18"/>
                <w:szCs w:val="18"/>
              </w:rPr>
              <w:t>3. Write numerals from 0 to 20.  (Lesson 6, 7, 8)</w:t>
            </w:r>
          </w:p>
          <w:p w:rsidR="002C49D5" w:rsidRDefault="00B0135C">
            <w:pPr>
              <w:spacing w:after="80" w:line="240" w:lineRule="auto"/>
              <w:rPr>
                <w:sz w:val="18"/>
                <w:szCs w:val="18"/>
              </w:rPr>
            </w:pPr>
            <w:r>
              <w:rPr>
                <w:sz w:val="18"/>
                <w:szCs w:val="18"/>
              </w:rPr>
              <w:t>3a. Represent 0 to 20 using concrete objects when given a</w:t>
            </w:r>
            <w:r>
              <w:rPr>
                <w:sz w:val="18"/>
                <w:szCs w:val="18"/>
              </w:rPr>
              <w:t xml:space="preserve"> written numeral from 0 to 20 (with 0 representing a count of no objects).  (Lesson 6, 8)</w:t>
            </w:r>
          </w:p>
          <w:p w:rsidR="002C49D5" w:rsidRDefault="00B0135C">
            <w:pPr>
              <w:widowControl w:val="0"/>
              <w:shd w:val="clear" w:color="auto" w:fill="FFFFFF"/>
              <w:spacing w:line="288" w:lineRule="auto"/>
              <w:rPr>
                <w:sz w:val="18"/>
                <w:szCs w:val="18"/>
              </w:rPr>
            </w:pPr>
            <w:r>
              <w:rPr>
                <w:sz w:val="18"/>
                <w:szCs w:val="18"/>
                <w:highlight w:val="yellow"/>
              </w:rPr>
              <w:t xml:space="preserve">4a. Say the number names in consecutive order when counting objects.   </w:t>
            </w:r>
            <w:r>
              <w:rPr>
                <w:sz w:val="18"/>
                <w:szCs w:val="18"/>
              </w:rPr>
              <w:t>(Lesson 6)</w:t>
            </w:r>
          </w:p>
          <w:p w:rsidR="002C49D5" w:rsidRDefault="00B0135C">
            <w:pPr>
              <w:spacing w:after="80" w:line="240" w:lineRule="auto"/>
              <w:rPr>
                <w:sz w:val="18"/>
                <w:szCs w:val="18"/>
              </w:rPr>
            </w:pPr>
            <w:r>
              <w:rPr>
                <w:sz w:val="18"/>
                <w:szCs w:val="18"/>
              </w:rPr>
              <w:t xml:space="preserve"> </w:t>
            </w:r>
            <w:r>
              <w:rPr>
                <w:sz w:val="18"/>
                <w:szCs w:val="18"/>
                <w:highlight w:val="yellow"/>
              </w:rPr>
              <w:t xml:space="preserve">4b. Indicate that the last number name said tells the number of objects counted in </w:t>
            </w:r>
            <w:r>
              <w:rPr>
                <w:sz w:val="18"/>
                <w:szCs w:val="18"/>
                <w:highlight w:val="yellow"/>
              </w:rPr>
              <w:t xml:space="preserve">a set.  </w:t>
            </w:r>
            <w:r>
              <w:rPr>
                <w:sz w:val="18"/>
                <w:szCs w:val="18"/>
              </w:rPr>
              <w:t>(Lesson 6)</w:t>
            </w:r>
          </w:p>
          <w:p w:rsidR="002C49D5" w:rsidRDefault="00B0135C">
            <w:pPr>
              <w:widowControl w:val="0"/>
              <w:shd w:val="clear" w:color="auto" w:fill="FFFFFF"/>
              <w:spacing w:line="288" w:lineRule="auto"/>
              <w:rPr>
                <w:sz w:val="18"/>
                <w:szCs w:val="18"/>
              </w:rPr>
            </w:pPr>
            <w:r>
              <w:rPr>
                <w:sz w:val="18"/>
                <w:szCs w:val="18"/>
                <w:highlight w:val="yellow"/>
              </w:rPr>
              <w:t xml:space="preserve">4 c. Indicate that the number of objects in a set is the same regardless of their arrangement or the order in which they were counted.  </w:t>
            </w:r>
            <w:r>
              <w:rPr>
                <w:sz w:val="18"/>
                <w:szCs w:val="18"/>
              </w:rPr>
              <w:t>(Lesson 6)</w:t>
            </w:r>
          </w:p>
          <w:p w:rsidR="002C49D5" w:rsidRDefault="00B0135C">
            <w:pPr>
              <w:widowControl w:val="0"/>
              <w:shd w:val="clear" w:color="auto" w:fill="FFFFFF"/>
              <w:spacing w:line="288" w:lineRule="auto"/>
              <w:rPr>
                <w:sz w:val="18"/>
                <w:szCs w:val="18"/>
              </w:rPr>
            </w:pPr>
            <w:r>
              <w:rPr>
                <w:sz w:val="18"/>
                <w:szCs w:val="18"/>
                <w:highlight w:val="yellow"/>
              </w:rPr>
              <w:t xml:space="preserve">4d. Explain that each successive number name refers to a quantity that is one larger. </w:t>
            </w:r>
            <w:r>
              <w:rPr>
                <w:sz w:val="18"/>
                <w:szCs w:val="18"/>
              </w:rPr>
              <w:t xml:space="preserve"> (Le</w:t>
            </w:r>
            <w:r>
              <w:rPr>
                <w:sz w:val="18"/>
                <w:szCs w:val="18"/>
              </w:rPr>
              <w:t>sson 7)</w:t>
            </w:r>
          </w:p>
          <w:p w:rsidR="002C49D5" w:rsidRDefault="00B0135C">
            <w:pPr>
              <w:spacing w:after="80" w:line="240" w:lineRule="auto"/>
              <w:rPr>
                <w:sz w:val="18"/>
                <w:szCs w:val="18"/>
              </w:rPr>
            </w:pPr>
            <w:r>
              <w:rPr>
                <w:sz w:val="18"/>
                <w:szCs w:val="18"/>
                <w:highlight w:val="yellow"/>
              </w:rPr>
              <w:t xml:space="preserve">5a. Count using no more than 20 concrete objects arranged in a line, a rectangular array, or a circle. </w:t>
            </w:r>
            <w:r>
              <w:rPr>
                <w:sz w:val="18"/>
                <w:szCs w:val="18"/>
              </w:rPr>
              <w:t>(Lesson 6 and 7)</w:t>
            </w:r>
          </w:p>
          <w:p w:rsidR="002C49D5" w:rsidRDefault="00B0135C">
            <w:pPr>
              <w:spacing w:after="80" w:line="240" w:lineRule="auto"/>
              <w:rPr>
                <w:sz w:val="18"/>
                <w:szCs w:val="18"/>
              </w:rPr>
            </w:pPr>
            <w:r>
              <w:rPr>
                <w:sz w:val="18"/>
                <w:szCs w:val="18"/>
                <w:highlight w:val="yellow"/>
              </w:rPr>
              <w:t xml:space="preserve">5b. Count using no more than 10 concrete objects in a scattered configuration. </w:t>
            </w:r>
            <w:r>
              <w:rPr>
                <w:sz w:val="18"/>
                <w:szCs w:val="18"/>
              </w:rPr>
              <w:t>(Lesson 6 and 7)</w:t>
            </w:r>
          </w:p>
          <w:p w:rsidR="002C49D5" w:rsidRDefault="00B0135C">
            <w:pPr>
              <w:spacing w:after="80" w:line="240" w:lineRule="auto"/>
              <w:rPr>
                <w:sz w:val="18"/>
                <w:szCs w:val="18"/>
              </w:rPr>
            </w:pPr>
            <w:r>
              <w:rPr>
                <w:sz w:val="18"/>
                <w:szCs w:val="18"/>
                <w:highlight w:val="yellow"/>
              </w:rPr>
              <w:t xml:space="preserve"> 5c. Draw the number of objects </w:t>
            </w:r>
            <w:r>
              <w:rPr>
                <w:sz w:val="18"/>
                <w:szCs w:val="18"/>
                <w:highlight w:val="yellow"/>
              </w:rPr>
              <w:t xml:space="preserve">that matches a given numeral from 0 to 20.  </w:t>
            </w:r>
            <w:r>
              <w:rPr>
                <w:sz w:val="18"/>
                <w:szCs w:val="18"/>
              </w:rPr>
              <w:t>(Lesson 6 and 7)</w:t>
            </w:r>
          </w:p>
          <w:p w:rsidR="002C49D5" w:rsidRDefault="00B0135C">
            <w:pPr>
              <w:spacing w:after="80" w:line="240" w:lineRule="auto"/>
              <w:rPr>
                <w:sz w:val="18"/>
                <w:szCs w:val="18"/>
                <w:highlight w:val="yellow"/>
              </w:rPr>
            </w:pPr>
            <w:r>
              <w:rPr>
                <w:sz w:val="18"/>
                <w:szCs w:val="18"/>
                <w:highlight w:val="yellow"/>
              </w:rPr>
              <w:t xml:space="preserve">6. Orally identify whether the number of objects in one group is </w:t>
            </w:r>
            <w:r>
              <w:rPr>
                <w:i/>
                <w:sz w:val="18"/>
                <w:szCs w:val="18"/>
                <w:highlight w:val="yellow"/>
              </w:rPr>
              <w:t>greater/more than</w:t>
            </w:r>
            <w:r>
              <w:rPr>
                <w:sz w:val="18"/>
                <w:szCs w:val="18"/>
                <w:highlight w:val="yellow"/>
              </w:rPr>
              <w:t xml:space="preserve">, </w:t>
            </w:r>
            <w:r>
              <w:rPr>
                <w:i/>
                <w:sz w:val="18"/>
                <w:szCs w:val="18"/>
                <w:highlight w:val="yellow"/>
              </w:rPr>
              <w:t>less/fewer than</w:t>
            </w:r>
            <w:r>
              <w:rPr>
                <w:sz w:val="18"/>
                <w:szCs w:val="18"/>
                <w:highlight w:val="yellow"/>
              </w:rPr>
              <w:t xml:space="preserve">, or </w:t>
            </w:r>
            <w:r>
              <w:rPr>
                <w:i/>
                <w:sz w:val="18"/>
                <w:szCs w:val="18"/>
                <w:highlight w:val="yellow"/>
              </w:rPr>
              <w:t>equal/the same as</w:t>
            </w:r>
            <w:r>
              <w:rPr>
                <w:sz w:val="18"/>
                <w:szCs w:val="18"/>
                <w:highlight w:val="yellow"/>
              </w:rPr>
              <w:t xml:space="preserve"> the number of objects in another group, in groups containing up to 10 obj</w:t>
            </w:r>
            <w:r>
              <w:rPr>
                <w:sz w:val="18"/>
                <w:szCs w:val="18"/>
                <w:highlight w:val="yellow"/>
              </w:rPr>
              <w:t xml:space="preserve">ects, by using matching, counting, or other strategies  </w:t>
            </w:r>
            <w:r>
              <w:rPr>
                <w:sz w:val="18"/>
                <w:szCs w:val="18"/>
              </w:rPr>
              <w:t>(Lesson 8)</w:t>
            </w:r>
          </w:p>
          <w:p w:rsidR="002C49D5" w:rsidRDefault="00B0135C">
            <w:pPr>
              <w:spacing w:after="80" w:line="240" w:lineRule="auto"/>
              <w:rPr>
                <w:sz w:val="18"/>
                <w:szCs w:val="18"/>
              </w:rPr>
            </w:pPr>
            <w:r>
              <w:rPr>
                <w:sz w:val="18"/>
                <w:szCs w:val="18"/>
                <w:highlight w:val="yellow"/>
              </w:rPr>
              <w:t>7. Compare two numbers between 0 and 10 presented as written numerals (without using inequality symbols).</w:t>
            </w:r>
            <w:r>
              <w:rPr>
                <w:sz w:val="18"/>
                <w:szCs w:val="18"/>
              </w:rPr>
              <w:t xml:space="preserve">  (Lesson 8)</w:t>
            </w:r>
          </w:p>
          <w:p w:rsidR="002C49D5" w:rsidRDefault="00B0135C">
            <w:pPr>
              <w:spacing w:line="240" w:lineRule="auto"/>
              <w:rPr>
                <w:sz w:val="18"/>
                <w:szCs w:val="18"/>
              </w:rPr>
            </w:pPr>
            <w:r>
              <w:rPr>
                <w:sz w:val="18"/>
                <w:szCs w:val="18"/>
              </w:rPr>
              <w:t>15. Classify objects into given categories of 10 or fewer; count the nu</w:t>
            </w:r>
            <w:r>
              <w:rPr>
                <w:sz w:val="18"/>
                <w:szCs w:val="18"/>
              </w:rPr>
              <w:t>mber of objects in each category and sort the categories by count. (Lesson 9)</w:t>
            </w:r>
          </w:p>
          <w:p w:rsidR="002C49D5" w:rsidRDefault="00B0135C">
            <w:pPr>
              <w:spacing w:line="240" w:lineRule="auto"/>
              <w:rPr>
                <w:sz w:val="18"/>
                <w:szCs w:val="18"/>
                <w:highlight w:val="yellow"/>
              </w:rPr>
            </w:pPr>
            <w:r>
              <w:rPr>
                <w:sz w:val="18"/>
                <w:szCs w:val="18"/>
                <w:highlight w:val="yellow"/>
              </w:rPr>
              <w:t>10. Decompose numbers less than or equal to 10 into pairs of smaller numbers in more than one way, by using concrete objects or drawings, and record each decomposition by a drawi</w:t>
            </w:r>
            <w:r>
              <w:rPr>
                <w:sz w:val="18"/>
                <w:szCs w:val="18"/>
                <w:highlight w:val="yellow"/>
              </w:rPr>
              <w:t xml:space="preserve">ng or equation. </w:t>
            </w:r>
            <w:r>
              <w:rPr>
                <w:i/>
                <w:sz w:val="18"/>
                <w:szCs w:val="18"/>
                <w:highlight w:val="yellow"/>
              </w:rPr>
              <w:t xml:space="preserve">Example: 5 = 2 + 3 and 5 = 4 + 1  </w:t>
            </w:r>
            <w:r>
              <w:rPr>
                <w:sz w:val="18"/>
                <w:szCs w:val="18"/>
              </w:rPr>
              <w:t>(Lesson 10 and 11)</w:t>
            </w:r>
          </w:p>
          <w:p w:rsidR="002C49D5" w:rsidRDefault="00B0135C">
            <w:pPr>
              <w:spacing w:after="80" w:line="240" w:lineRule="auto"/>
              <w:rPr>
                <w:rFonts w:ascii="Times New Roman" w:eastAsia="Times New Roman" w:hAnsi="Times New Roman" w:cs="Times New Roman"/>
                <w:b/>
                <w:highlight w:val="yellow"/>
              </w:rPr>
            </w:pPr>
            <w:r>
              <w:rPr>
                <w:sz w:val="18"/>
                <w:szCs w:val="18"/>
                <w:highlight w:val="yellow"/>
              </w:rPr>
              <w:t xml:space="preserve">11. For any number from 0 to 10, find the number that makes 10 when added to the given number, by using concrete objects or drawings, and record the answer with a drawing or equation.  </w:t>
            </w:r>
            <w:r>
              <w:rPr>
                <w:sz w:val="18"/>
                <w:szCs w:val="18"/>
              </w:rPr>
              <w:t>(L</w:t>
            </w:r>
            <w:r>
              <w:rPr>
                <w:sz w:val="18"/>
                <w:szCs w:val="18"/>
              </w:rPr>
              <w:t>esson 11)</w:t>
            </w:r>
          </w:p>
          <w:p w:rsidR="002C49D5" w:rsidRDefault="00B0135C">
            <w:pPr>
              <w:widowControl w:val="0"/>
              <w:spacing w:line="240" w:lineRule="auto"/>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lastRenderedPageBreak/>
              <w:t>Shaded Standards are CRITICAL Focus Areas.</w:t>
            </w:r>
          </w:p>
          <w:p w:rsidR="002C49D5" w:rsidRDefault="00B0135C">
            <w:pPr>
              <w:widowControl w:val="0"/>
              <w:spacing w:line="240" w:lineRule="auto"/>
              <w:jc w:val="center"/>
              <w:rPr>
                <w:rFonts w:ascii="Times New Roman" w:eastAsia="Times New Roman" w:hAnsi="Times New Roman" w:cs="Times New Roman"/>
                <w:highlight w:val="yellow"/>
              </w:rPr>
            </w:pPr>
            <w:r>
              <w:rPr>
                <w:rFonts w:ascii="Times New Roman" w:eastAsia="Times New Roman" w:hAnsi="Times New Roman" w:cs="Times New Roman"/>
              </w:rPr>
              <w:t>*Denotes Supporting or Additional Clusters</w:t>
            </w:r>
          </w:p>
        </w:tc>
        <w:tc>
          <w:tcPr>
            <w:tcW w:w="1606" w:type="dxa"/>
            <w:shd w:val="clear" w:color="auto" w:fill="auto"/>
            <w:tcMar>
              <w:top w:w="100" w:type="dxa"/>
              <w:left w:w="100" w:type="dxa"/>
              <w:bottom w:w="100" w:type="dxa"/>
              <w:right w:w="100" w:type="dxa"/>
            </w:tcMar>
          </w:tcPr>
          <w:p w:rsidR="002C49D5" w:rsidRDefault="00B0135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Six</w:t>
            </w:r>
          </w:p>
          <w:p w:rsidR="002C49D5" w:rsidRDefault="002C49D5">
            <w:pPr>
              <w:widowControl w:val="0"/>
              <w:spacing w:line="240" w:lineRule="auto"/>
              <w:rPr>
                <w:rFonts w:ascii="Times New Roman" w:eastAsia="Times New Roman" w:hAnsi="Times New Roman" w:cs="Times New Roman"/>
              </w:rPr>
            </w:pPr>
          </w:p>
          <w:p w:rsidR="002C49D5" w:rsidRDefault="00B0135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Seven</w:t>
            </w:r>
          </w:p>
          <w:p w:rsidR="002C49D5" w:rsidRDefault="002C49D5">
            <w:pPr>
              <w:widowControl w:val="0"/>
              <w:spacing w:line="240" w:lineRule="auto"/>
              <w:rPr>
                <w:rFonts w:ascii="Times New Roman" w:eastAsia="Times New Roman" w:hAnsi="Times New Roman" w:cs="Times New Roman"/>
              </w:rPr>
            </w:pPr>
          </w:p>
          <w:p w:rsidR="002C49D5" w:rsidRDefault="00B0135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Eight</w:t>
            </w:r>
          </w:p>
          <w:p w:rsidR="002C49D5" w:rsidRDefault="002C49D5">
            <w:pPr>
              <w:widowControl w:val="0"/>
              <w:spacing w:line="240" w:lineRule="auto"/>
              <w:rPr>
                <w:rFonts w:ascii="Times New Roman" w:eastAsia="Times New Roman" w:hAnsi="Times New Roman" w:cs="Times New Roman"/>
              </w:rPr>
            </w:pPr>
          </w:p>
          <w:p w:rsidR="002C49D5" w:rsidRDefault="00B0135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Nine</w:t>
            </w:r>
          </w:p>
          <w:p w:rsidR="002C49D5" w:rsidRDefault="002C49D5">
            <w:pPr>
              <w:widowControl w:val="0"/>
              <w:spacing w:line="240" w:lineRule="auto"/>
              <w:rPr>
                <w:rFonts w:ascii="Times New Roman" w:eastAsia="Times New Roman" w:hAnsi="Times New Roman" w:cs="Times New Roman"/>
              </w:rPr>
            </w:pPr>
          </w:p>
          <w:p w:rsidR="002C49D5" w:rsidRDefault="00B0135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Ten</w:t>
            </w:r>
          </w:p>
          <w:p w:rsidR="002C49D5" w:rsidRDefault="002C49D5">
            <w:pPr>
              <w:widowControl w:val="0"/>
              <w:spacing w:line="240" w:lineRule="auto"/>
              <w:rPr>
                <w:rFonts w:ascii="Times New Roman" w:eastAsia="Times New Roman" w:hAnsi="Times New Roman" w:cs="Times New Roman"/>
              </w:rPr>
            </w:pPr>
          </w:p>
          <w:p w:rsidR="002C49D5" w:rsidRDefault="00B0135C">
            <w:pPr>
              <w:widowControl w:val="0"/>
              <w:spacing w:line="240" w:lineRule="auto"/>
            </w:pPr>
            <w:r>
              <w:t>Sort</w:t>
            </w:r>
          </w:p>
          <w:p w:rsidR="002C49D5" w:rsidRDefault="002C49D5">
            <w:pPr>
              <w:widowControl w:val="0"/>
              <w:spacing w:line="240" w:lineRule="auto"/>
            </w:pPr>
          </w:p>
          <w:p w:rsidR="002C49D5" w:rsidRDefault="00B0135C">
            <w:pPr>
              <w:widowControl w:val="0"/>
              <w:spacing w:line="240" w:lineRule="auto"/>
            </w:pPr>
            <w:r>
              <w:t>Compare numbers</w:t>
            </w:r>
          </w:p>
          <w:p w:rsidR="002C49D5" w:rsidRDefault="002C49D5">
            <w:pPr>
              <w:widowControl w:val="0"/>
              <w:spacing w:line="240" w:lineRule="auto"/>
            </w:pPr>
          </w:p>
          <w:p w:rsidR="002C49D5" w:rsidRDefault="00B0135C">
            <w:pPr>
              <w:widowControl w:val="0"/>
              <w:spacing w:line="240" w:lineRule="auto"/>
            </w:pPr>
            <w:r>
              <w:t>Equal</w:t>
            </w:r>
          </w:p>
          <w:p w:rsidR="002C49D5" w:rsidRDefault="002C49D5">
            <w:pPr>
              <w:widowControl w:val="0"/>
              <w:spacing w:line="240" w:lineRule="auto"/>
            </w:pPr>
          </w:p>
          <w:p w:rsidR="002C49D5" w:rsidRDefault="00B0135C">
            <w:pPr>
              <w:widowControl w:val="0"/>
              <w:spacing w:line="240" w:lineRule="auto"/>
            </w:pPr>
            <w:r>
              <w:t>Less</w:t>
            </w:r>
          </w:p>
          <w:p w:rsidR="002C49D5" w:rsidRDefault="002C49D5">
            <w:pPr>
              <w:widowControl w:val="0"/>
              <w:spacing w:line="240" w:lineRule="auto"/>
            </w:pPr>
          </w:p>
          <w:p w:rsidR="002C49D5" w:rsidRDefault="00B0135C">
            <w:pPr>
              <w:widowControl w:val="0"/>
              <w:spacing w:line="240" w:lineRule="auto"/>
            </w:pPr>
            <w:r>
              <w:t>Less than</w:t>
            </w:r>
          </w:p>
          <w:p w:rsidR="002C49D5" w:rsidRDefault="002C49D5">
            <w:pPr>
              <w:widowControl w:val="0"/>
              <w:spacing w:line="240" w:lineRule="auto"/>
            </w:pPr>
          </w:p>
          <w:p w:rsidR="002C49D5" w:rsidRDefault="00B0135C">
            <w:pPr>
              <w:widowControl w:val="0"/>
              <w:spacing w:line="240" w:lineRule="auto"/>
            </w:pPr>
            <w:r>
              <w:t>Fewer</w:t>
            </w:r>
          </w:p>
          <w:p w:rsidR="002C49D5" w:rsidRDefault="002C49D5">
            <w:pPr>
              <w:widowControl w:val="0"/>
              <w:spacing w:line="240" w:lineRule="auto"/>
            </w:pPr>
          </w:p>
          <w:p w:rsidR="002C49D5" w:rsidRDefault="00B0135C">
            <w:pPr>
              <w:widowControl w:val="0"/>
              <w:spacing w:line="240" w:lineRule="auto"/>
            </w:pPr>
            <w:r>
              <w:t>Fewer than</w:t>
            </w:r>
          </w:p>
          <w:p w:rsidR="002C49D5" w:rsidRDefault="002C49D5">
            <w:pPr>
              <w:widowControl w:val="0"/>
              <w:spacing w:line="240" w:lineRule="auto"/>
            </w:pPr>
          </w:p>
          <w:p w:rsidR="002C49D5" w:rsidRDefault="00B0135C">
            <w:pPr>
              <w:widowControl w:val="0"/>
              <w:spacing w:line="240" w:lineRule="auto"/>
            </w:pPr>
            <w:r>
              <w:t>More</w:t>
            </w:r>
          </w:p>
          <w:p w:rsidR="002C49D5" w:rsidRDefault="002C49D5">
            <w:pPr>
              <w:widowControl w:val="0"/>
              <w:spacing w:line="240" w:lineRule="auto"/>
            </w:pPr>
          </w:p>
          <w:p w:rsidR="002C49D5" w:rsidRDefault="00B0135C">
            <w:pPr>
              <w:widowControl w:val="0"/>
              <w:spacing w:line="240" w:lineRule="auto"/>
            </w:pPr>
            <w:r>
              <w:t>More than</w:t>
            </w:r>
          </w:p>
          <w:p w:rsidR="002C49D5" w:rsidRDefault="002C49D5">
            <w:pPr>
              <w:widowControl w:val="0"/>
              <w:spacing w:line="240" w:lineRule="auto"/>
            </w:pPr>
          </w:p>
          <w:p w:rsidR="002C49D5" w:rsidRDefault="00B0135C">
            <w:pPr>
              <w:widowControl w:val="0"/>
              <w:spacing w:line="240" w:lineRule="auto"/>
            </w:pPr>
            <w:r>
              <w:t>Greater</w:t>
            </w:r>
          </w:p>
          <w:p w:rsidR="002C49D5" w:rsidRDefault="002C49D5">
            <w:pPr>
              <w:widowControl w:val="0"/>
              <w:spacing w:line="240" w:lineRule="auto"/>
            </w:pPr>
          </w:p>
          <w:p w:rsidR="002C49D5" w:rsidRDefault="00B0135C">
            <w:pPr>
              <w:widowControl w:val="0"/>
              <w:spacing w:line="240" w:lineRule="auto"/>
              <w:rPr>
                <w:rFonts w:ascii="Times New Roman" w:eastAsia="Times New Roman" w:hAnsi="Times New Roman" w:cs="Times New Roman"/>
              </w:rPr>
            </w:pPr>
            <w:r>
              <w:t>Greater than</w:t>
            </w:r>
          </w:p>
          <w:p w:rsidR="002C49D5" w:rsidRDefault="002C49D5">
            <w:pPr>
              <w:widowControl w:val="0"/>
              <w:spacing w:line="240" w:lineRule="auto"/>
              <w:rPr>
                <w:rFonts w:ascii="Times New Roman" w:eastAsia="Times New Roman" w:hAnsi="Times New Roman" w:cs="Times New Roman"/>
              </w:rPr>
            </w:pPr>
          </w:p>
        </w:tc>
        <w:tc>
          <w:tcPr>
            <w:tcW w:w="1773" w:type="dxa"/>
            <w:shd w:val="clear" w:color="auto" w:fill="auto"/>
            <w:tcMar>
              <w:top w:w="100" w:type="dxa"/>
              <w:left w:w="100" w:type="dxa"/>
              <w:bottom w:w="100" w:type="dxa"/>
              <w:right w:w="100" w:type="dxa"/>
            </w:tcMar>
          </w:tcPr>
          <w:p w:rsidR="002C49D5" w:rsidRDefault="00B0135C">
            <w:pPr>
              <w:widowControl w:val="0"/>
              <w:spacing w:line="240" w:lineRule="auto"/>
            </w:pPr>
            <w:r>
              <w:lastRenderedPageBreak/>
              <w:t>Two- color Counters</w:t>
            </w:r>
          </w:p>
          <w:p w:rsidR="002C49D5" w:rsidRDefault="002C49D5">
            <w:pPr>
              <w:widowControl w:val="0"/>
              <w:spacing w:line="240" w:lineRule="auto"/>
            </w:pPr>
          </w:p>
          <w:p w:rsidR="002C49D5" w:rsidRDefault="00B0135C">
            <w:pPr>
              <w:widowControl w:val="0"/>
              <w:spacing w:line="240" w:lineRule="auto"/>
            </w:pPr>
            <w:r>
              <w:t>Connecting cubes</w:t>
            </w:r>
          </w:p>
          <w:p w:rsidR="002C49D5" w:rsidRDefault="002C49D5">
            <w:pPr>
              <w:widowControl w:val="0"/>
              <w:spacing w:line="240" w:lineRule="auto"/>
            </w:pPr>
          </w:p>
          <w:p w:rsidR="002C49D5" w:rsidRDefault="00B0135C">
            <w:pPr>
              <w:widowControl w:val="0"/>
              <w:spacing w:line="240" w:lineRule="auto"/>
            </w:pPr>
            <w:r>
              <w:t>Number cube labeled 5-10</w:t>
            </w:r>
          </w:p>
          <w:p w:rsidR="002C49D5" w:rsidRDefault="002C49D5">
            <w:pPr>
              <w:widowControl w:val="0"/>
              <w:spacing w:line="240" w:lineRule="auto"/>
            </w:pPr>
          </w:p>
          <w:p w:rsidR="002C49D5" w:rsidRDefault="00B0135C">
            <w:pPr>
              <w:widowControl w:val="0"/>
              <w:spacing w:line="240" w:lineRule="auto"/>
            </w:pPr>
            <w:r>
              <w:t>Objects with sortable attributes</w:t>
            </w:r>
          </w:p>
          <w:p w:rsidR="002C49D5" w:rsidRDefault="002C49D5">
            <w:pPr>
              <w:widowControl w:val="0"/>
              <w:spacing w:line="240" w:lineRule="auto"/>
            </w:pPr>
          </w:p>
          <w:p w:rsidR="002C49D5" w:rsidRDefault="00B0135C">
            <w:pPr>
              <w:widowControl w:val="0"/>
              <w:spacing w:line="240" w:lineRule="auto"/>
            </w:pPr>
            <w:r>
              <w:t>Penny</w:t>
            </w:r>
          </w:p>
          <w:p w:rsidR="002C49D5" w:rsidRDefault="002C49D5">
            <w:pPr>
              <w:widowControl w:val="0"/>
              <w:spacing w:line="240" w:lineRule="auto"/>
            </w:pPr>
          </w:p>
          <w:p w:rsidR="002C49D5" w:rsidRDefault="00B0135C">
            <w:pPr>
              <w:widowControl w:val="0"/>
              <w:spacing w:line="240" w:lineRule="auto"/>
            </w:pPr>
            <w:r>
              <w:t>Nickel</w:t>
            </w:r>
          </w:p>
          <w:p w:rsidR="002C49D5" w:rsidRDefault="002C49D5">
            <w:pPr>
              <w:widowControl w:val="0"/>
              <w:spacing w:line="240" w:lineRule="auto"/>
            </w:pPr>
          </w:p>
          <w:p w:rsidR="002C49D5" w:rsidRDefault="00B0135C">
            <w:pPr>
              <w:widowControl w:val="0"/>
              <w:spacing w:line="240" w:lineRule="auto"/>
            </w:pPr>
            <w:r>
              <w:t>Dime</w:t>
            </w:r>
          </w:p>
          <w:p w:rsidR="002C49D5" w:rsidRDefault="002C49D5">
            <w:pPr>
              <w:widowControl w:val="0"/>
              <w:spacing w:line="240" w:lineRule="auto"/>
            </w:pPr>
          </w:p>
          <w:p w:rsidR="002C49D5" w:rsidRDefault="00B0135C">
            <w:pPr>
              <w:widowControl w:val="0"/>
              <w:spacing w:line="240" w:lineRule="auto"/>
            </w:pPr>
            <w:r>
              <w:t>Yellow counters</w:t>
            </w:r>
          </w:p>
        </w:tc>
        <w:tc>
          <w:tcPr>
            <w:tcW w:w="1621" w:type="dxa"/>
            <w:shd w:val="clear" w:color="auto" w:fill="auto"/>
            <w:tcMar>
              <w:top w:w="100" w:type="dxa"/>
              <w:left w:w="100" w:type="dxa"/>
              <w:bottom w:w="100" w:type="dxa"/>
              <w:right w:w="100" w:type="dxa"/>
            </w:tcMar>
          </w:tcPr>
          <w:p w:rsidR="002C49D5" w:rsidRDefault="00B0135C">
            <w:pPr>
              <w:widowControl w:val="0"/>
              <w:spacing w:line="240" w:lineRule="auto"/>
              <w:rPr>
                <w:highlight w:val="yellow"/>
              </w:rPr>
            </w:pPr>
            <w:r>
              <w:rPr>
                <w:highlight w:val="yellow"/>
              </w:rPr>
              <w:t>Unit 2 Critical lessons:</w:t>
            </w:r>
          </w:p>
          <w:p w:rsidR="002C49D5" w:rsidRDefault="00B0135C">
            <w:pPr>
              <w:widowControl w:val="0"/>
              <w:spacing w:line="240" w:lineRule="auto"/>
              <w:rPr>
                <w:highlight w:val="yellow"/>
              </w:rPr>
            </w:pPr>
            <w:r>
              <w:rPr>
                <w:highlight w:val="yellow"/>
              </w:rPr>
              <w:t>6,7,8,10,11</w:t>
            </w:r>
          </w:p>
          <w:p w:rsidR="002C49D5" w:rsidRDefault="002C49D5">
            <w:pPr>
              <w:widowControl w:val="0"/>
              <w:spacing w:line="240" w:lineRule="auto"/>
              <w:rPr>
                <w:highlight w:val="yellow"/>
              </w:rPr>
            </w:pPr>
          </w:p>
          <w:p w:rsidR="002C49D5" w:rsidRDefault="00B0135C">
            <w:pPr>
              <w:widowControl w:val="0"/>
              <w:spacing w:line="240" w:lineRule="auto"/>
            </w:pPr>
            <w:r>
              <w:t>Digital Resources:</w:t>
            </w:r>
          </w:p>
          <w:p w:rsidR="002C49D5" w:rsidRDefault="00B0135C">
            <w:pPr>
              <w:widowControl w:val="0"/>
              <w:spacing w:line="240" w:lineRule="auto"/>
            </w:pPr>
            <w:r>
              <w:t>Critical</w:t>
            </w:r>
          </w:p>
          <w:p w:rsidR="002C49D5" w:rsidRDefault="00B0135C">
            <w:pPr>
              <w:widowControl w:val="0"/>
              <w:spacing w:line="240" w:lineRule="auto"/>
            </w:pPr>
            <w:hyperlink r:id="rId9">
              <w:r>
                <w:rPr>
                  <w:color w:val="0000EE"/>
                  <w:u w:val="single"/>
                </w:rPr>
                <w:t>K.2 Count beginning with any 1_13_21.docx</w:t>
              </w:r>
            </w:hyperlink>
          </w:p>
          <w:p w:rsidR="002C49D5" w:rsidRDefault="00B0135C">
            <w:pPr>
              <w:widowControl w:val="0"/>
              <w:spacing w:line="240" w:lineRule="auto"/>
            </w:pPr>
            <w:hyperlink r:id="rId10">
              <w:r>
                <w:rPr>
                  <w:color w:val="0000EE"/>
                  <w:u w:val="single"/>
                </w:rPr>
                <w:t>K.4 Counting to Cardinality 1_13_21.docx</w:t>
              </w:r>
            </w:hyperlink>
          </w:p>
          <w:p w:rsidR="002C49D5" w:rsidRDefault="00B0135C">
            <w:pPr>
              <w:widowControl w:val="0"/>
              <w:spacing w:line="240" w:lineRule="auto"/>
            </w:pPr>
            <w:hyperlink r:id="rId11">
              <w:r>
                <w:rPr>
                  <w:color w:val="0000EE"/>
                  <w:u w:val="single"/>
                </w:rPr>
                <w:t>K.5 How many 1_13_21.docx</w:t>
              </w:r>
            </w:hyperlink>
          </w:p>
          <w:p w:rsidR="002C49D5" w:rsidRDefault="00B0135C">
            <w:pPr>
              <w:widowControl w:val="0"/>
              <w:spacing w:line="240" w:lineRule="auto"/>
            </w:pPr>
            <w:hyperlink r:id="rId12">
              <w:r>
                <w:rPr>
                  <w:color w:val="0000EE"/>
                  <w:u w:val="single"/>
                </w:rPr>
                <w:t>K.6-K.7 Compare Objects 1_13_21.docx</w:t>
              </w:r>
            </w:hyperlink>
          </w:p>
          <w:p w:rsidR="002C49D5" w:rsidRDefault="00B0135C">
            <w:pPr>
              <w:widowControl w:val="0"/>
              <w:spacing w:line="240" w:lineRule="auto"/>
            </w:pPr>
            <w:hyperlink r:id="rId13">
              <w:r>
                <w:rPr>
                  <w:color w:val="0000EE"/>
                  <w:u w:val="single"/>
                </w:rPr>
                <w:t>K.10 Decompose Numbers within 10 7_13_20.docx</w:t>
              </w:r>
            </w:hyperlink>
          </w:p>
          <w:p w:rsidR="002C49D5" w:rsidRDefault="00B0135C">
            <w:pPr>
              <w:widowControl w:val="0"/>
              <w:spacing w:line="240" w:lineRule="auto"/>
            </w:pPr>
            <w:hyperlink r:id="rId14">
              <w:r>
                <w:rPr>
                  <w:color w:val="0000EE"/>
                  <w:u w:val="single"/>
                </w:rPr>
                <w:t>K.11 Make Ten 7_13_20.docx</w:t>
              </w:r>
            </w:hyperlink>
          </w:p>
          <w:p w:rsidR="002C49D5" w:rsidRDefault="002C49D5">
            <w:pPr>
              <w:widowControl w:val="0"/>
              <w:spacing w:line="240" w:lineRule="auto"/>
            </w:pPr>
          </w:p>
          <w:p w:rsidR="002C49D5" w:rsidRDefault="002C49D5">
            <w:pPr>
              <w:widowControl w:val="0"/>
              <w:spacing w:line="240" w:lineRule="auto"/>
            </w:pPr>
          </w:p>
        </w:tc>
        <w:tc>
          <w:tcPr>
            <w:tcW w:w="1834" w:type="dxa"/>
            <w:shd w:val="clear" w:color="auto" w:fill="auto"/>
            <w:tcMar>
              <w:top w:w="100" w:type="dxa"/>
              <w:left w:w="100" w:type="dxa"/>
              <w:bottom w:w="100" w:type="dxa"/>
              <w:right w:w="100" w:type="dxa"/>
            </w:tcMar>
          </w:tcPr>
          <w:p w:rsidR="002C49D5" w:rsidRDefault="00B0135C">
            <w:pPr>
              <w:widowControl w:val="0"/>
              <w:spacing w:line="240" w:lineRule="auto"/>
            </w:pPr>
            <w:r>
              <w:t xml:space="preserve">September 26- </w:t>
            </w:r>
          </w:p>
          <w:p w:rsidR="002C49D5" w:rsidRDefault="00B0135C">
            <w:pPr>
              <w:widowControl w:val="0"/>
              <w:spacing w:line="240" w:lineRule="auto"/>
            </w:pPr>
            <w:r>
              <w:t>November 4</w:t>
            </w: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jc w:val="center"/>
              <w:rPr>
                <w:b/>
                <w:sz w:val="24"/>
                <w:szCs w:val="24"/>
                <w:shd w:val="clear" w:color="auto" w:fill="F6F6F6"/>
              </w:rPr>
            </w:pPr>
            <w:r>
              <w:rPr>
                <w:b/>
                <w:sz w:val="24"/>
                <w:szCs w:val="24"/>
                <w:shd w:val="clear" w:color="auto" w:fill="D9EAD3"/>
              </w:rPr>
              <w:t>Common Assessment</w:t>
            </w:r>
            <w:r>
              <w:rPr>
                <w:b/>
                <w:sz w:val="24"/>
                <w:szCs w:val="24"/>
                <w:shd w:val="clear" w:color="auto" w:fill="F6F6F6"/>
              </w:rPr>
              <w:t xml:space="preserve">: </w:t>
            </w:r>
          </w:p>
          <w:p w:rsidR="002C49D5" w:rsidRDefault="00B0135C">
            <w:pPr>
              <w:widowControl w:val="0"/>
              <w:spacing w:line="240" w:lineRule="auto"/>
              <w:jc w:val="center"/>
              <w:rPr>
                <w:b/>
                <w:sz w:val="24"/>
                <w:szCs w:val="24"/>
                <w:shd w:val="clear" w:color="auto" w:fill="F6F6F6"/>
              </w:rPr>
            </w:pPr>
            <w:r>
              <w:rPr>
                <w:b/>
                <w:sz w:val="24"/>
                <w:szCs w:val="24"/>
                <w:shd w:val="clear" w:color="auto" w:fill="F6F6F6"/>
              </w:rPr>
              <w:t>Lesson 8 Quiz Greater/less</w:t>
            </w:r>
          </w:p>
          <w:p w:rsidR="002C49D5" w:rsidRDefault="002C49D5">
            <w:pPr>
              <w:widowControl w:val="0"/>
              <w:spacing w:line="240" w:lineRule="auto"/>
              <w:jc w:val="center"/>
              <w:rPr>
                <w:b/>
                <w:sz w:val="24"/>
                <w:szCs w:val="24"/>
                <w:shd w:val="clear" w:color="auto" w:fill="F6F6F6"/>
              </w:rPr>
            </w:pPr>
          </w:p>
          <w:p w:rsidR="002C49D5" w:rsidRDefault="00B0135C">
            <w:pPr>
              <w:widowControl w:val="0"/>
              <w:spacing w:line="240" w:lineRule="auto"/>
              <w:jc w:val="center"/>
              <w:rPr>
                <w:b/>
                <w:sz w:val="24"/>
                <w:szCs w:val="24"/>
                <w:shd w:val="clear" w:color="auto" w:fill="F6F6F6"/>
              </w:rPr>
            </w:pPr>
            <w:r>
              <w:rPr>
                <w:b/>
                <w:sz w:val="24"/>
                <w:szCs w:val="24"/>
                <w:shd w:val="clear" w:color="auto" w:fill="F6F6F6"/>
              </w:rPr>
              <w:t>Lesson 9 Qui</w:t>
            </w:r>
            <w:r>
              <w:rPr>
                <w:b/>
                <w:sz w:val="24"/>
                <w:szCs w:val="24"/>
                <w:shd w:val="clear" w:color="auto" w:fill="F6F6F6"/>
              </w:rPr>
              <w:t>z</w:t>
            </w:r>
          </w:p>
          <w:p w:rsidR="002C49D5" w:rsidRDefault="00B0135C">
            <w:pPr>
              <w:widowControl w:val="0"/>
              <w:spacing w:line="240" w:lineRule="auto"/>
              <w:jc w:val="center"/>
              <w:rPr>
                <w:b/>
                <w:sz w:val="24"/>
                <w:szCs w:val="24"/>
                <w:shd w:val="clear" w:color="auto" w:fill="F6F6F6"/>
              </w:rPr>
            </w:pPr>
            <w:r>
              <w:rPr>
                <w:b/>
                <w:sz w:val="24"/>
                <w:szCs w:val="24"/>
                <w:shd w:val="clear" w:color="auto" w:fill="F6F6F6"/>
              </w:rPr>
              <w:t>Sort/Classify</w:t>
            </w:r>
          </w:p>
          <w:p w:rsidR="002C49D5" w:rsidRDefault="002C49D5">
            <w:pPr>
              <w:widowControl w:val="0"/>
              <w:spacing w:line="240" w:lineRule="auto"/>
              <w:jc w:val="center"/>
              <w:rPr>
                <w:b/>
                <w:sz w:val="24"/>
                <w:szCs w:val="24"/>
                <w:shd w:val="clear" w:color="auto" w:fill="F6F6F6"/>
              </w:rPr>
            </w:pPr>
          </w:p>
          <w:p w:rsidR="002C49D5" w:rsidRDefault="00B0135C">
            <w:pPr>
              <w:widowControl w:val="0"/>
              <w:spacing w:line="240" w:lineRule="auto"/>
              <w:jc w:val="center"/>
              <w:rPr>
                <w:b/>
                <w:sz w:val="24"/>
                <w:szCs w:val="24"/>
                <w:shd w:val="clear" w:color="auto" w:fill="F6F6F6"/>
              </w:rPr>
            </w:pPr>
            <w:r>
              <w:rPr>
                <w:b/>
                <w:sz w:val="24"/>
                <w:szCs w:val="24"/>
                <w:shd w:val="clear" w:color="auto" w:fill="F6F6F6"/>
              </w:rPr>
              <w:t>Lesson 10 Quiz</w:t>
            </w:r>
          </w:p>
          <w:p w:rsidR="002C49D5" w:rsidRDefault="00B0135C">
            <w:pPr>
              <w:widowControl w:val="0"/>
              <w:spacing w:line="240" w:lineRule="auto"/>
              <w:jc w:val="center"/>
              <w:rPr>
                <w:b/>
                <w:sz w:val="24"/>
                <w:szCs w:val="24"/>
                <w:shd w:val="clear" w:color="auto" w:fill="F6F6F6"/>
              </w:rPr>
            </w:pPr>
            <w:r>
              <w:rPr>
                <w:b/>
                <w:sz w:val="24"/>
                <w:szCs w:val="24"/>
                <w:shd w:val="clear" w:color="auto" w:fill="F6F6F6"/>
              </w:rPr>
              <w:t>Make 10</w:t>
            </w:r>
          </w:p>
        </w:tc>
      </w:tr>
    </w:tbl>
    <w:p w:rsidR="002C49D5" w:rsidRDefault="002C49D5">
      <w:pPr>
        <w:jc w:val="center"/>
        <w:rPr>
          <w:b/>
        </w:rPr>
      </w:pPr>
    </w:p>
    <w:p w:rsidR="002C49D5" w:rsidRDefault="00B0135C">
      <w:pPr>
        <w:jc w:val="center"/>
        <w:rPr>
          <w:b/>
        </w:rPr>
      </w:pPr>
      <w:proofErr w:type="spellStart"/>
      <w:r>
        <w:rPr>
          <w:b/>
        </w:rPr>
        <w:t>IReady</w:t>
      </w:r>
      <w:proofErr w:type="spellEnd"/>
      <w:r>
        <w:rPr>
          <w:b/>
        </w:rPr>
        <w:t xml:space="preserve"> Classroom Math Unit 3 - Geometry: Naming, Comparing, and Building Shapes</w:t>
      </w:r>
    </w:p>
    <w:tbl>
      <w:tblPr>
        <w:tblStyle w:val="a1"/>
        <w:tblW w:w="15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6246"/>
        <w:gridCol w:w="1606"/>
        <w:gridCol w:w="1773"/>
        <w:gridCol w:w="1621"/>
        <w:gridCol w:w="1925"/>
      </w:tblGrid>
      <w:tr w:rsidR="002C49D5">
        <w:tc>
          <w:tcPr>
            <w:tcW w:w="1879" w:type="dxa"/>
            <w:shd w:val="clear" w:color="auto" w:fill="F4CCCC"/>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Student Mathematical Practices</w:t>
            </w:r>
          </w:p>
        </w:tc>
        <w:tc>
          <w:tcPr>
            <w:tcW w:w="6245" w:type="dxa"/>
            <w:shd w:val="clear" w:color="auto" w:fill="F4CCCC"/>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ACOS Standards</w:t>
            </w:r>
          </w:p>
        </w:tc>
        <w:tc>
          <w:tcPr>
            <w:tcW w:w="1606" w:type="dxa"/>
            <w:shd w:val="clear" w:color="auto" w:fill="F4CCCC"/>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Vocabulary</w:t>
            </w:r>
          </w:p>
        </w:tc>
        <w:tc>
          <w:tcPr>
            <w:tcW w:w="1773" w:type="dxa"/>
            <w:shd w:val="clear" w:color="auto" w:fill="F4CCCC"/>
            <w:tcMar>
              <w:top w:w="140" w:type="dxa"/>
              <w:left w:w="140" w:type="dxa"/>
              <w:bottom w:w="140" w:type="dxa"/>
              <w:right w:w="140" w:type="dxa"/>
            </w:tcMar>
          </w:tcPr>
          <w:p w:rsidR="002C49D5" w:rsidRDefault="00B0135C">
            <w:pPr>
              <w:widowControl w:val="0"/>
              <w:spacing w:line="240" w:lineRule="auto"/>
              <w:jc w:val="center"/>
              <w:rPr>
                <w:b/>
              </w:rPr>
            </w:pPr>
            <w:r>
              <w:rPr>
                <w:b/>
              </w:rPr>
              <w:t>Suggested Manipulatives and Models</w:t>
            </w:r>
          </w:p>
        </w:tc>
        <w:tc>
          <w:tcPr>
            <w:tcW w:w="1621" w:type="dxa"/>
            <w:shd w:val="clear" w:color="auto" w:fill="F4CCCC"/>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0"/>
                <w:szCs w:val="20"/>
              </w:rPr>
              <w:t>Additional Resources &amp; Pacing Notes</w:t>
            </w:r>
          </w:p>
        </w:tc>
        <w:tc>
          <w:tcPr>
            <w:tcW w:w="1925" w:type="dxa"/>
            <w:shd w:val="clear" w:color="auto" w:fill="F4CCCC"/>
            <w:tcMar>
              <w:top w:w="140" w:type="dxa"/>
              <w:left w:w="140" w:type="dxa"/>
              <w:bottom w:w="140" w:type="dxa"/>
              <w:right w:w="140" w:type="dxa"/>
            </w:tcMar>
          </w:tcPr>
          <w:p w:rsidR="002C49D5" w:rsidRDefault="00B0135C">
            <w:pPr>
              <w:widowControl w:val="0"/>
              <w:spacing w:line="240" w:lineRule="auto"/>
              <w:jc w:val="center"/>
              <w:rPr>
                <w:b/>
                <w:sz w:val="20"/>
                <w:szCs w:val="20"/>
              </w:rPr>
            </w:pPr>
            <w:r>
              <w:rPr>
                <w:b/>
                <w:sz w:val="20"/>
                <w:szCs w:val="20"/>
              </w:rPr>
              <w:t>Suggested Number of Days &amp; Assessments</w:t>
            </w:r>
          </w:p>
        </w:tc>
      </w:tr>
      <w:tr w:rsidR="002C49D5">
        <w:tc>
          <w:tcPr>
            <w:tcW w:w="1879" w:type="dxa"/>
            <w:shd w:val="clear" w:color="auto" w:fill="auto"/>
            <w:tcMar>
              <w:top w:w="100" w:type="dxa"/>
              <w:left w:w="100" w:type="dxa"/>
              <w:bottom w:w="100" w:type="dxa"/>
              <w:right w:w="100" w:type="dxa"/>
            </w:tcMar>
          </w:tcPr>
          <w:p w:rsidR="002C49D5" w:rsidRDefault="00B0135C">
            <w:pPr>
              <w:widowControl w:val="0"/>
              <w:spacing w:line="240" w:lineRule="auto"/>
              <w:rPr>
                <w:sz w:val="20"/>
                <w:szCs w:val="20"/>
              </w:rPr>
            </w:pPr>
            <w:r>
              <w:rPr>
                <w:sz w:val="20"/>
                <w:szCs w:val="20"/>
              </w:rPr>
              <w:t>1.  Make sense of problems and persevere in solving them.</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2.  Reason abstractly and quantitatively.</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3.  Construct viable arguments and critique the reasoning of others.</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4.  Model with mathematics.</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5.  Use appropriate tools strategically.</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6.  Attend to precision.</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7.  Look for and make use of structure.</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 xml:space="preserve">8.  Look for and express regularity in repeated </w:t>
            </w:r>
            <w:r>
              <w:rPr>
                <w:sz w:val="20"/>
                <w:szCs w:val="20"/>
              </w:rPr>
              <w:lastRenderedPageBreak/>
              <w:t>reasoning.</w:t>
            </w:r>
          </w:p>
          <w:p w:rsidR="002C49D5" w:rsidRDefault="002C49D5">
            <w:pPr>
              <w:widowControl w:val="0"/>
              <w:spacing w:line="240" w:lineRule="auto"/>
              <w:rPr>
                <w:sz w:val="20"/>
                <w:szCs w:val="20"/>
              </w:rPr>
            </w:pPr>
          </w:p>
          <w:p w:rsidR="002C49D5" w:rsidRDefault="002C49D5">
            <w:pPr>
              <w:widowControl w:val="0"/>
              <w:spacing w:line="240" w:lineRule="auto"/>
              <w:rPr>
                <w:sz w:val="20"/>
                <w:szCs w:val="20"/>
              </w:rPr>
            </w:pPr>
          </w:p>
          <w:p w:rsidR="002C49D5" w:rsidRDefault="002C49D5">
            <w:pPr>
              <w:widowControl w:val="0"/>
              <w:spacing w:line="240" w:lineRule="auto"/>
              <w:rPr>
                <w:sz w:val="20"/>
                <w:szCs w:val="20"/>
              </w:rPr>
            </w:pPr>
          </w:p>
        </w:tc>
        <w:tc>
          <w:tcPr>
            <w:tcW w:w="6245" w:type="dxa"/>
            <w:shd w:val="clear" w:color="auto" w:fill="auto"/>
            <w:tcMar>
              <w:top w:w="100" w:type="dxa"/>
              <w:left w:w="100" w:type="dxa"/>
              <w:bottom w:w="100" w:type="dxa"/>
              <w:right w:w="100" w:type="dxa"/>
            </w:tcMar>
          </w:tcPr>
          <w:p w:rsidR="002C49D5" w:rsidRDefault="00B0135C">
            <w:pPr>
              <w:widowControl w:val="0"/>
              <w:spacing w:line="240" w:lineRule="auto"/>
              <w:rPr>
                <w:sz w:val="20"/>
                <w:szCs w:val="20"/>
                <w:highlight w:val="white"/>
              </w:rPr>
            </w:pPr>
            <w:r>
              <w:rPr>
                <w:sz w:val="20"/>
                <w:szCs w:val="20"/>
                <w:highlight w:val="white"/>
              </w:rPr>
              <w:lastRenderedPageBreak/>
              <w:t xml:space="preserve">13.  Duplicate and extend simple patterns using concrete objects. </w:t>
            </w:r>
          </w:p>
          <w:p w:rsidR="002C49D5" w:rsidRDefault="00B0135C">
            <w:pPr>
              <w:widowControl w:val="0"/>
              <w:spacing w:line="240" w:lineRule="auto"/>
              <w:rPr>
                <w:sz w:val="20"/>
                <w:szCs w:val="20"/>
                <w:highlight w:val="white"/>
              </w:rPr>
            </w:pPr>
            <w:r>
              <w:rPr>
                <w:sz w:val="20"/>
                <w:szCs w:val="20"/>
                <w:highlight w:val="white"/>
              </w:rPr>
              <w:t>(One Day Activity:  Work With Patterns)</w:t>
            </w:r>
          </w:p>
          <w:p w:rsidR="002C49D5" w:rsidRDefault="002C49D5">
            <w:pPr>
              <w:widowControl w:val="0"/>
              <w:spacing w:line="240" w:lineRule="auto"/>
              <w:rPr>
                <w:sz w:val="20"/>
                <w:szCs w:val="20"/>
                <w:highlight w:val="white"/>
              </w:rPr>
            </w:pPr>
          </w:p>
          <w:p w:rsidR="002C49D5" w:rsidRDefault="00B0135C">
            <w:pPr>
              <w:widowControl w:val="0"/>
              <w:spacing w:line="240" w:lineRule="auto"/>
              <w:rPr>
                <w:sz w:val="20"/>
                <w:szCs w:val="20"/>
                <w:highlight w:val="white"/>
              </w:rPr>
            </w:pPr>
            <w:r>
              <w:rPr>
                <w:sz w:val="20"/>
                <w:szCs w:val="20"/>
                <w:highlight w:val="white"/>
              </w:rPr>
              <w:t>15.a  Categorize data on Venn diagrams, pictographs, and "yes-no" charts using real objects, symbolic representations, or pictorial representations.  (One Day Activity:  Venn Diagrams)</w:t>
            </w:r>
          </w:p>
          <w:p w:rsidR="002C49D5" w:rsidRDefault="002C49D5">
            <w:pPr>
              <w:widowControl w:val="0"/>
              <w:spacing w:line="240" w:lineRule="auto"/>
              <w:rPr>
                <w:sz w:val="20"/>
                <w:szCs w:val="20"/>
                <w:highlight w:val="white"/>
              </w:rPr>
            </w:pPr>
          </w:p>
          <w:p w:rsidR="002C49D5" w:rsidRDefault="00B0135C">
            <w:pPr>
              <w:widowControl w:val="0"/>
              <w:shd w:val="clear" w:color="auto" w:fill="FFFFFF"/>
              <w:spacing w:line="288" w:lineRule="auto"/>
              <w:rPr>
                <w:sz w:val="20"/>
                <w:szCs w:val="20"/>
                <w:highlight w:val="white"/>
              </w:rPr>
            </w:pPr>
            <w:r>
              <w:rPr>
                <w:sz w:val="20"/>
                <w:szCs w:val="20"/>
                <w:highlight w:val="white"/>
              </w:rPr>
              <w:t>19.  Correctly name shapes re</w:t>
            </w:r>
            <w:r>
              <w:rPr>
                <w:sz w:val="20"/>
                <w:szCs w:val="20"/>
                <w:highlight w:val="white"/>
              </w:rPr>
              <w:t>gardless of their orientations or overall sizes.  (Lesson 12)</w:t>
            </w:r>
          </w:p>
          <w:p w:rsidR="002C49D5" w:rsidRDefault="002C49D5">
            <w:pPr>
              <w:widowControl w:val="0"/>
              <w:shd w:val="clear" w:color="auto" w:fill="FFFFFF"/>
              <w:spacing w:line="288" w:lineRule="auto"/>
              <w:rPr>
                <w:sz w:val="20"/>
                <w:szCs w:val="20"/>
                <w:highlight w:val="white"/>
              </w:rPr>
            </w:pPr>
          </w:p>
          <w:p w:rsidR="002C49D5" w:rsidRDefault="00B0135C">
            <w:pPr>
              <w:widowControl w:val="0"/>
              <w:shd w:val="clear" w:color="auto" w:fill="FFFFFF"/>
              <w:spacing w:line="288" w:lineRule="auto"/>
              <w:rPr>
                <w:sz w:val="20"/>
                <w:szCs w:val="20"/>
                <w:highlight w:val="white"/>
              </w:rPr>
            </w:pPr>
            <w:r>
              <w:rPr>
                <w:sz w:val="20"/>
                <w:szCs w:val="20"/>
                <w:highlight w:val="white"/>
              </w:rPr>
              <w:t>20.  Identify shapes as two-dimensional (lying in a plane, “flat”) or three-dimensional (“solid”).  (Lesson 12)</w:t>
            </w:r>
          </w:p>
          <w:p w:rsidR="002C49D5" w:rsidRDefault="002C49D5">
            <w:pPr>
              <w:widowControl w:val="0"/>
              <w:shd w:val="clear" w:color="auto" w:fill="FFFFFF"/>
              <w:spacing w:line="288" w:lineRule="auto"/>
              <w:rPr>
                <w:sz w:val="20"/>
                <w:szCs w:val="20"/>
                <w:highlight w:val="white"/>
              </w:rPr>
            </w:pPr>
          </w:p>
          <w:p w:rsidR="002C49D5" w:rsidRDefault="00B0135C">
            <w:pPr>
              <w:widowControl w:val="0"/>
              <w:spacing w:line="240" w:lineRule="auto"/>
              <w:rPr>
                <w:sz w:val="20"/>
                <w:szCs w:val="20"/>
                <w:highlight w:val="white"/>
              </w:rPr>
            </w:pPr>
            <w:r>
              <w:rPr>
                <w:sz w:val="20"/>
                <w:szCs w:val="20"/>
                <w:highlight w:val="white"/>
              </w:rPr>
              <w:t>18.  Describe objects in the environment using names of shapes, and describe the</w:t>
            </w:r>
            <w:r>
              <w:rPr>
                <w:sz w:val="20"/>
                <w:szCs w:val="20"/>
                <w:highlight w:val="white"/>
              </w:rPr>
              <w:t xml:space="preserve"> relative positions of these objects using terms such as above, below, beside, in front of, behind, and next to.</w:t>
            </w:r>
          </w:p>
          <w:p w:rsidR="002C49D5" w:rsidRDefault="00B0135C">
            <w:pPr>
              <w:widowControl w:val="0"/>
              <w:spacing w:line="240" w:lineRule="auto"/>
              <w:rPr>
                <w:sz w:val="20"/>
                <w:szCs w:val="20"/>
                <w:highlight w:val="white"/>
              </w:rPr>
            </w:pPr>
            <w:r>
              <w:rPr>
                <w:sz w:val="20"/>
                <w:szCs w:val="20"/>
                <w:highlight w:val="white"/>
              </w:rPr>
              <w:t>(Lesson 13)</w:t>
            </w:r>
          </w:p>
          <w:p w:rsidR="002C49D5" w:rsidRDefault="002C49D5">
            <w:pPr>
              <w:widowControl w:val="0"/>
              <w:shd w:val="clear" w:color="auto" w:fill="FFFFFF"/>
              <w:spacing w:line="288" w:lineRule="auto"/>
              <w:rPr>
                <w:rFonts w:ascii="Times New Roman" w:eastAsia="Times New Roman" w:hAnsi="Times New Roman" w:cs="Times New Roman"/>
                <w:highlight w:val="white"/>
              </w:rPr>
            </w:pPr>
          </w:p>
          <w:p w:rsidR="002C49D5" w:rsidRDefault="00B0135C">
            <w:pPr>
              <w:widowControl w:val="0"/>
              <w:spacing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  Analyze and compare two- and three-dimensional shapes, in different sizes and orientations, using informal language to descri</w:t>
            </w:r>
            <w:r>
              <w:rPr>
                <w:rFonts w:ascii="Times New Roman" w:eastAsia="Times New Roman" w:hAnsi="Times New Roman" w:cs="Times New Roman"/>
                <w:sz w:val="20"/>
                <w:szCs w:val="20"/>
                <w:highlight w:val="white"/>
              </w:rPr>
              <w:t>be their similarities, differences, parts (number of sides and vertices or “corners”), and other attributes.  (Lesson 14)</w:t>
            </w:r>
          </w:p>
          <w:p w:rsidR="002C49D5" w:rsidRDefault="002C49D5">
            <w:pPr>
              <w:widowControl w:val="0"/>
              <w:spacing w:line="240" w:lineRule="auto"/>
              <w:rPr>
                <w:rFonts w:ascii="Times New Roman" w:eastAsia="Times New Roman" w:hAnsi="Times New Roman" w:cs="Times New Roman"/>
                <w:sz w:val="20"/>
                <w:szCs w:val="20"/>
                <w:highlight w:val="white"/>
              </w:rPr>
            </w:pPr>
          </w:p>
          <w:p w:rsidR="002C49D5" w:rsidRDefault="00B0135C">
            <w:pPr>
              <w:widowControl w:val="0"/>
              <w:shd w:val="clear" w:color="auto" w:fill="FFFFFF"/>
              <w:spacing w:line="288"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22.  Model shapes in the world by building them from sticks, clay balls, or other components and by drawing them.  (Lesson 15)</w:t>
            </w:r>
          </w:p>
          <w:p w:rsidR="002C49D5" w:rsidRDefault="002C49D5">
            <w:pPr>
              <w:widowControl w:val="0"/>
              <w:shd w:val="clear" w:color="auto" w:fill="FFFFFF"/>
              <w:spacing w:line="288" w:lineRule="auto"/>
              <w:rPr>
                <w:rFonts w:ascii="Times New Roman" w:eastAsia="Times New Roman" w:hAnsi="Times New Roman" w:cs="Times New Roman"/>
                <w:sz w:val="20"/>
                <w:szCs w:val="20"/>
                <w:highlight w:val="white"/>
              </w:rPr>
            </w:pPr>
          </w:p>
          <w:p w:rsidR="002C49D5" w:rsidRDefault="00B0135C">
            <w:pPr>
              <w:widowControl w:val="0"/>
              <w:shd w:val="clear" w:color="auto" w:fill="FFFFFF"/>
              <w:spacing w:line="288"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23.  </w:t>
            </w:r>
            <w:r>
              <w:rPr>
                <w:rFonts w:ascii="Times New Roman" w:eastAsia="Times New Roman" w:hAnsi="Times New Roman" w:cs="Times New Roman"/>
                <w:sz w:val="20"/>
                <w:szCs w:val="20"/>
                <w:highlight w:val="white"/>
              </w:rPr>
              <w:t>Use simple shapes to compose larger shapes.</w:t>
            </w:r>
          </w:p>
          <w:p w:rsidR="002C49D5" w:rsidRDefault="00B0135C">
            <w:pPr>
              <w:widowControl w:val="0"/>
              <w:shd w:val="clear" w:color="auto" w:fill="FFFFFF"/>
              <w:spacing w:line="288"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Example: Join two triangles with full sides touching to make a rectangle.</w:t>
            </w:r>
          </w:p>
          <w:p w:rsidR="002C49D5" w:rsidRDefault="00B0135C">
            <w:pPr>
              <w:widowControl w:val="0"/>
              <w:shd w:val="clear" w:color="auto" w:fill="FFFFFF"/>
              <w:spacing w:line="288"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(Lesson 15)</w:t>
            </w:r>
          </w:p>
          <w:p w:rsidR="002C49D5" w:rsidRDefault="002C49D5">
            <w:pPr>
              <w:widowControl w:val="0"/>
              <w:shd w:val="clear" w:color="auto" w:fill="FFFFFF"/>
              <w:spacing w:line="288" w:lineRule="auto"/>
              <w:rPr>
                <w:rFonts w:ascii="Times New Roman" w:eastAsia="Times New Roman" w:hAnsi="Times New Roman" w:cs="Times New Roman"/>
                <w:sz w:val="20"/>
                <w:szCs w:val="20"/>
                <w:highlight w:val="white"/>
              </w:rPr>
            </w:pPr>
          </w:p>
          <w:p w:rsidR="002C49D5" w:rsidRDefault="00B0135C">
            <w:pPr>
              <w:widowControl w:val="0"/>
              <w:spacing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highlight w:val="yellow"/>
              </w:rPr>
              <w:t>Shaded Standards are</w:t>
            </w:r>
            <w:r>
              <w:rPr>
                <w:rFonts w:ascii="Times New Roman" w:eastAsia="Times New Roman" w:hAnsi="Times New Roman" w:cs="Times New Roman"/>
                <w:b/>
                <w:sz w:val="24"/>
                <w:szCs w:val="24"/>
                <w:highlight w:val="yellow"/>
              </w:rPr>
              <w:t xml:space="preserve"> CRITICAL Focus Areas.</w:t>
            </w:r>
          </w:p>
          <w:p w:rsidR="002C49D5" w:rsidRDefault="00B0135C">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*Denotes Supporting or Additional Clusters</w:t>
            </w:r>
          </w:p>
        </w:tc>
        <w:tc>
          <w:tcPr>
            <w:tcW w:w="1606" w:type="dxa"/>
            <w:shd w:val="clear" w:color="auto" w:fill="auto"/>
            <w:tcMar>
              <w:top w:w="100" w:type="dxa"/>
              <w:left w:w="100" w:type="dxa"/>
              <w:bottom w:w="100" w:type="dxa"/>
              <w:right w:w="100" w:type="dxa"/>
            </w:tcMar>
          </w:tcPr>
          <w:p w:rsidR="002C49D5" w:rsidRDefault="00B0135C">
            <w:pPr>
              <w:widowControl w:val="0"/>
              <w:spacing w:line="240" w:lineRule="auto"/>
            </w:pPr>
            <w:r>
              <w:lastRenderedPageBreak/>
              <w:t>Circle</w:t>
            </w:r>
          </w:p>
          <w:p w:rsidR="002C49D5" w:rsidRDefault="002C49D5">
            <w:pPr>
              <w:widowControl w:val="0"/>
              <w:spacing w:line="240" w:lineRule="auto"/>
            </w:pPr>
          </w:p>
          <w:p w:rsidR="002C49D5" w:rsidRDefault="00B0135C">
            <w:pPr>
              <w:widowControl w:val="0"/>
              <w:spacing w:line="240" w:lineRule="auto"/>
            </w:pPr>
            <w:r>
              <w:t>Cone</w:t>
            </w:r>
          </w:p>
          <w:p w:rsidR="002C49D5" w:rsidRDefault="002C49D5">
            <w:pPr>
              <w:widowControl w:val="0"/>
              <w:spacing w:line="240" w:lineRule="auto"/>
            </w:pPr>
          </w:p>
          <w:p w:rsidR="002C49D5" w:rsidRDefault="00B0135C">
            <w:pPr>
              <w:widowControl w:val="0"/>
              <w:spacing w:line="240" w:lineRule="auto"/>
            </w:pPr>
            <w:r>
              <w:t>Corner</w:t>
            </w:r>
          </w:p>
          <w:p w:rsidR="002C49D5" w:rsidRDefault="002C49D5">
            <w:pPr>
              <w:widowControl w:val="0"/>
              <w:spacing w:line="240" w:lineRule="auto"/>
            </w:pPr>
          </w:p>
          <w:p w:rsidR="002C49D5" w:rsidRDefault="00B0135C">
            <w:pPr>
              <w:widowControl w:val="0"/>
              <w:spacing w:line="240" w:lineRule="auto"/>
            </w:pPr>
            <w:r>
              <w:t>Cube</w:t>
            </w:r>
          </w:p>
          <w:p w:rsidR="002C49D5" w:rsidRDefault="002C49D5">
            <w:pPr>
              <w:widowControl w:val="0"/>
              <w:spacing w:line="240" w:lineRule="auto"/>
            </w:pPr>
          </w:p>
          <w:p w:rsidR="002C49D5" w:rsidRDefault="00B0135C">
            <w:pPr>
              <w:widowControl w:val="0"/>
              <w:spacing w:line="240" w:lineRule="auto"/>
            </w:pPr>
            <w:r>
              <w:t>Cylinder</w:t>
            </w:r>
          </w:p>
          <w:p w:rsidR="002C49D5" w:rsidRDefault="002C49D5">
            <w:pPr>
              <w:widowControl w:val="0"/>
              <w:spacing w:line="240" w:lineRule="auto"/>
            </w:pPr>
          </w:p>
          <w:p w:rsidR="002C49D5" w:rsidRDefault="00B0135C">
            <w:pPr>
              <w:widowControl w:val="0"/>
              <w:spacing w:line="240" w:lineRule="auto"/>
            </w:pPr>
            <w:r>
              <w:t>Hexagon</w:t>
            </w:r>
          </w:p>
          <w:p w:rsidR="002C49D5" w:rsidRDefault="002C49D5">
            <w:pPr>
              <w:widowControl w:val="0"/>
              <w:spacing w:line="240" w:lineRule="auto"/>
            </w:pPr>
          </w:p>
          <w:p w:rsidR="002C49D5" w:rsidRDefault="00B0135C">
            <w:pPr>
              <w:widowControl w:val="0"/>
              <w:spacing w:line="240" w:lineRule="auto"/>
            </w:pPr>
            <w:r>
              <w:t>Rectangle</w:t>
            </w:r>
          </w:p>
          <w:p w:rsidR="002C49D5" w:rsidRDefault="002C49D5">
            <w:pPr>
              <w:widowControl w:val="0"/>
              <w:spacing w:line="240" w:lineRule="auto"/>
            </w:pPr>
          </w:p>
          <w:p w:rsidR="002C49D5" w:rsidRDefault="00B0135C">
            <w:pPr>
              <w:widowControl w:val="0"/>
              <w:spacing w:line="240" w:lineRule="auto"/>
            </w:pPr>
            <w:r>
              <w:t>Side</w:t>
            </w:r>
          </w:p>
          <w:p w:rsidR="002C49D5" w:rsidRDefault="002C49D5">
            <w:pPr>
              <w:widowControl w:val="0"/>
              <w:spacing w:line="240" w:lineRule="auto"/>
            </w:pPr>
          </w:p>
          <w:p w:rsidR="002C49D5" w:rsidRDefault="00B0135C">
            <w:pPr>
              <w:widowControl w:val="0"/>
              <w:spacing w:line="240" w:lineRule="auto"/>
            </w:pPr>
            <w:r>
              <w:t>Sphere</w:t>
            </w:r>
          </w:p>
          <w:p w:rsidR="002C49D5" w:rsidRDefault="002C49D5">
            <w:pPr>
              <w:widowControl w:val="0"/>
              <w:spacing w:line="240" w:lineRule="auto"/>
            </w:pPr>
          </w:p>
          <w:p w:rsidR="002C49D5" w:rsidRDefault="00B0135C">
            <w:pPr>
              <w:widowControl w:val="0"/>
              <w:spacing w:line="240" w:lineRule="auto"/>
            </w:pPr>
            <w:r>
              <w:t>Square</w:t>
            </w:r>
          </w:p>
          <w:p w:rsidR="002C49D5" w:rsidRDefault="002C49D5">
            <w:pPr>
              <w:widowControl w:val="0"/>
              <w:spacing w:line="240" w:lineRule="auto"/>
            </w:pPr>
          </w:p>
          <w:p w:rsidR="002C49D5" w:rsidRDefault="00B0135C">
            <w:pPr>
              <w:widowControl w:val="0"/>
              <w:spacing w:line="240" w:lineRule="auto"/>
            </w:pPr>
            <w:r>
              <w:t>Triangle</w:t>
            </w:r>
          </w:p>
          <w:p w:rsidR="002C49D5" w:rsidRDefault="002C49D5">
            <w:pPr>
              <w:widowControl w:val="0"/>
              <w:spacing w:line="240" w:lineRule="auto"/>
            </w:pPr>
          </w:p>
          <w:p w:rsidR="002C49D5" w:rsidRDefault="002C49D5">
            <w:pPr>
              <w:widowControl w:val="0"/>
              <w:spacing w:line="240" w:lineRule="auto"/>
            </w:pPr>
          </w:p>
        </w:tc>
        <w:tc>
          <w:tcPr>
            <w:tcW w:w="1773" w:type="dxa"/>
            <w:shd w:val="clear" w:color="auto" w:fill="auto"/>
            <w:tcMar>
              <w:top w:w="100" w:type="dxa"/>
              <w:left w:w="100" w:type="dxa"/>
              <w:bottom w:w="100" w:type="dxa"/>
              <w:right w:w="100" w:type="dxa"/>
            </w:tcMar>
          </w:tcPr>
          <w:p w:rsidR="002C49D5" w:rsidRDefault="00B0135C">
            <w:pPr>
              <w:widowControl w:val="0"/>
              <w:spacing w:line="240" w:lineRule="auto"/>
            </w:pPr>
            <w:r>
              <w:t>Set of attribute blocks</w:t>
            </w:r>
          </w:p>
          <w:p w:rsidR="002C49D5" w:rsidRDefault="002C49D5">
            <w:pPr>
              <w:widowControl w:val="0"/>
              <w:spacing w:line="240" w:lineRule="auto"/>
            </w:pPr>
          </w:p>
          <w:p w:rsidR="002C49D5" w:rsidRDefault="00B0135C">
            <w:pPr>
              <w:widowControl w:val="0"/>
              <w:spacing w:line="240" w:lineRule="auto"/>
            </w:pPr>
            <w:r>
              <w:t>Counters</w:t>
            </w:r>
          </w:p>
          <w:p w:rsidR="002C49D5" w:rsidRDefault="002C49D5">
            <w:pPr>
              <w:widowControl w:val="0"/>
              <w:spacing w:line="240" w:lineRule="auto"/>
            </w:pPr>
          </w:p>
          <w:p w:rsidR="002C49D5" w:rsidRDefault="00B0135C">
            <w:pPr>
              <w:widowControl w:val="0"/>
              <w:spacing w:line="240" w:lineRule="auto"/>
            </w:pPr>
            <w:r>
              <w:t>Set of flat and solid shapes</w:t>
            </w:r>
          </w:p>
          <w:p w:rsidR="002C49D5" w:rsidRDefault="002C49D5">
            <w:pPr>
              <w:widowControl w:val="0"/>
              <w:spacing w:line="240" w:lineRule="auto"/>
            </w:pPr>
          </w:p>
          <w:p w:rsidR="002C49D5" w:rsidRDefault="00B0135C">
            <w:pPr>
              <w:widowControl w:val="0"/>
              <w:spacing w:line="240" w:lineRule="auto"/>
            </w:pPr>
            <w:r>
              <w:t>Set of geometric shapes</w:t>
            </w:r>
          </w:p>
          <w:p w:rsidR="002C49D5" w:rsidRDefault="002C49D5">
            <w:pPr>
              <w:widowControl w:val="0"/>
              <w:spacing w:line="240" w:lineRule="auto"/>
            </w:pPr>
          </w:p>
          <w:p w:rsidR="002C49D5" w:rsidRDefault="00B0135C">
            <w:pPr>
              <w:widowControl w:val="0"/>
              <w:spacing w:line="240" w:lineRule="auto"/>
            </w:pPr>
            <w:r>
              <w:t>Set of pattern blocks</w:t>
            </w:r>
          </w:p>
          <w:p w:rsidR="002C49D5" w:rsidRDefault="002C49D5">
            <w:pPr>
              <w:widowControl w:val="0"/>
              <w:spacing w:line="240" w:lineRule="auto"/>
            </w:pPr>
          </w:p>
          <w:p w:rsidR="002C49D5" w:rsidRDefault="00B0135C">
            <w:pPr>
              <w:widowControl w:val="0"/>
              <w:spacing w:line="240" w:lineRule="auto"/>
            </w:pPr>
            <w:r>
              <w:t>Set of geometric solids</w:t>
            </w:r>
          </w:p>
        </w:tc>
        <w:tc>
          <w:tcPr>
            <w:tcW w:w="1621" w:type="dxa"/>
            <w:shd w:val="clear" w:color="auto" w:fill="auto"/>
            <w:tcMar>
              <w:top w:w="100" w:type="dxa"/>
              <w:left w:w="100" w:type="dxa"/>
              <w:bottom w:w="100" w:type="dxa"/>
              <w:right w:w="100" w:type="dxa"/>
            </w:tcMar>
          </w:tcPr>
          <w:p w:rsidR="002C49D5" w:rsidRDefault="00B0135C">
            <w:pPr>
              <w:widowControl w:val="0"/>
              <w:spacing w:line="240" w:lineRule="auto"/>
              <w:rPr>
                <w:highlight w:val="yellow"/>
              </w:rPr>
            </w:pPr>
            <w:r>
              <w:rPr>
                <w:highlight w:val="yellow"/>
              </w:rPr>
              <w:t>Do unit 6 lesson 31,32 in this time</w:t>
            </w: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pPr>
            <w:r>
              <w:t>Digital Resources:</w:t>
            </w:r>
          </w:p>
          <w:p w:rsidR="002C49D5" w:rsidRDefault="00B0135C">
            <w:pPr>
              <w:widowControl w:val="0"/>
              <w:spacing w:line="240" w:lineRule="auto"/>
            </w:pPr>
            <w:r>
              <w:t>Critical</w:t>
            </w:r>
          </w:p>
          <w:p w:rsidR="002C49D5" w:rsidRDefault="002C49D5">
            <w:pPr>
              <w:widowControl w:val="0"/>
              <w:spacing w:line="240" w:lineRule="auto"/>
            </w:pPr>
          </w:p>
        </w:tc>
        <w:tc>
          <w:tcPr>
            <w:tcW w:w="1925" w:type="dxa"/>
            <w:shd w:val="clear" w:color="auto" w:fill="auto"/>
            <w:tcMar>
              <w:top w:w="100" w:type="dxa"/>
              <w:left w:w="100" w:type="dxa"/>
              <w:bottom w:w="100" w:type="dxa"/>
              <w:right w:w="100" w:type="dxa"/>
            </w:tcMar>
          </w:tcPr>
          <w:p w:rsidR="002C49D5" w:rsidRDefault="00B0135C">
            <w:pPr>
              <w:widowControl w:val="0"/>
              <w:spacing w:line="240" w:lineRule="auto"/>
            </w:pPr>
            <w:r>
              <w:t>November 4-December 15</w:t>
            </w:r>
          </w:p>
          <w:p w:rsidR="002C49D5" w:rsidRDefault="002C49D5">
            <w:pPr>
              <w:widowControl w:val="0"/>
              <w:spacing w:line="240" w:lineRule="auto"/>
            </w:pPr>
          </w:p>
          <w:p w:rsidR="002C49D5" w:rsidRDefault="00B0135C">
            <w:pPr>
              <w:widowControl w:val="0"/>
              <w:spacing w:line="240" w:lineRule="auto"/>
            </w:pPr>
            <w:r>
              <w:t>Math Diagnostic</w:t>
            </w:r>
          </w:p>
          <w:p w:rsidR="002C49D5" w:rsidRDefault="00B0135C">
            <w:pPr>
              <w:widowControl w:val="0"/>
              <w:spacing w:line="240" w:lineRule="auto"/>
            </w:pPr>
            <w:r>
              <w:t>1 day</w:t>
            </w: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jc w:val="center"/>
              <w:rPr>
                <w:b/>
                <w:sz w:val="24"/>
                <w:szCs w:val="24"/>
                <w:shd w:val="clear" w:color="auto" w:fill="F4CCCC"/>
              </w:rPr>
            </w:pPr>
            <w:r>
              <w:rPr>
                <w:b/>
                <w:sz w:val="24"/>
                <w:szCs w:val="24"/>
                <w:shd w:val="clear" w:color="auto" w:fill="F4CCCC"/>
              </w:rPr>
              <w:t xml:space="preserve">Common Assessments: </w:t>
            </w:r>
          </w:p>
          <w:p w:rsidR="002C49D5" w:rsidRDefault="00B0135C">
            <w:pPr>
              <w:widowControl w:val="0"/>
              <w:spacing w:line="240" w:lineRule="auto"/>
              <w:jc w:val="center"/>
              <w:rPr>
                <w:b/>
                <w:sz w:val="24"/>
                <w:szCs w:val="24"/>
              </w:rPr>
            </w:pPr>
            <w:r>
              <w:rPr>
                <w:b/>
                <w:sz w:val="24"/>
                <w:szCs w:val="24"/>
              </w:rPr>
              <w:t>Unit 6 assessment A</w:t>
            </w:r>
          </w:p>
          <w:p w:rsidR="002C49D5" w:rsidRDefault="002C49D5">
            <w:pPr>
              <w:widowControl w:val="0"/>
              <w:spacing w:line="240" w:lineRule="auto"/>
              <w:jc w:val="center"/>
              <w:rPr>
                <w:b/>
                <w:sz w:val="24"/>
                <w:szCs w:val="24"/>
              </w:rPr>
            </w:pPr>
          </w:p>
          <w:p w:rsidR="002C49D5" w:rsidRDefault="00B0135C">
            <w:pPr>
              <w:widowControl w:val="0"/>
              <w:spacing w:line="240" w:lineRule="auto"/>
              <w:jc w:val="center"/>
              <w:rPr>
                <w:b/>
                <w:sz w:val="24"/>
                <w:szCs w:val="24"/>
              </w:rPr>
            </w:pPr>
            <w:r>
              <w:rPr>
                <w:b/>
                <w:sz w:val="24"/>
                <w:szCs w:val="24"/>
              </w:rPr>
              <w:t>Naming and describing 2D and 3D shapes test</w:t>
            </w:r>
          </w:p>
          <w:p w:rsidR="002C49D5" w:rsidRDefault="002C49D5">
            <w:pPr>
              <w:widowControl w:val="0"/>
              <w:spacing w:line="240" w:lineRule="auto"/>
              <w:jc w:val="center"/>
              <w:rPr>
                <w:b/>
                <w:sz w:val="24"/>
                <w:szCs w:val="24"/>
              </w:rPr>
            </w:pPr>
          </w:p>
          <w:p w:rsidR="002C49D5" w:rsidRDefault="002C49D5">
            <w:pPr>
              <w:widowControl w:val="0"/>
              <w:spacing w:line="240" w:lineRule="auto"/>
              <w:jc w:val="center"/>
              <w:rPr>
                <w:b/>
                <w:sz w:val="24"/>
                <w:szCs w:val="24"/>
              </w:rPr>
            </w:pPr>
          </w:p>
          <w:p w:rsidR="002C49D5" w:rsidRDefault="00B0135C">
            <w:pPr>
              <w:widowControl w:val="0"/>
              <w:spacing w:line="240" w:lineRule="auto"/>
              <w:jc w:val="center"/>
              <w:rPr>
                <w:b/>
                <w:sz w:val="24"/>
                <w:szCs w:val="24"/>
              </w:rPr>
            </w:pPr>
            <w:r>
              <w:rPr>
                <w:b/>
                <w:sz w:val="24"/>
                <w:szCs w:val="24"/>
              </w:rPr>
              <w:t>Seesaw:</w:t>
            </w:r>
          </w:p>
          <w:p w:rsidR="002C49D5" w:rsidRDefault="00B0135C">
            <w:pPr>
              <w:widowControl w:val="0"/>
              <w:spacing w:line="240" w:lineRule="auto"/>
              <w:jc w:val="center"/>
              <w:rPr>
                <w:b/>
                <w:sz w:val="24"/>
                <w:szCs w:val="24"/>
              </w:rPr>
            </w:pPr>
            <w:r>
              <w:rPr>
                <w:b/>
                <w:sz w:val="24"/>
                <w:szCs w:val="24"/>
              </w:rPr>
              <w:t>Sort 2D/3D Shapes Test</w:t>
            </w:r>
          </w:p>
          <w:p w:rsidR="002C49D5" w:rsidRDefault="002C49D5">
            <w:pPr>
              <w:widowControl w:val="0"/>
              <w:spacing w:line="240" w:lineRule="auto"/>
              <w:jc w:val="center"/>
              <w:rPr>
                <w:b/>
                <w:sz w:val="24"/>
                <w:szCs w:val="24"/>
              </w:rPr>
            </w:pPr>
          </w:p>
          <w:p w:rsidR="002C49D5" w:rsidRDefault="00B0135C">
            <w:pPr>
              <w:widowControl w:val="0"/>
              <w:spacing w:line="240" w:lineRule="auto"/>
              <w:jc w:val="center"/>
              <w:rPr>
                <w:b/>
                <w:sz w:val="24"/>
                <w:szCs w:val="24"/>
              </w:rPr>
            </w:pPr>
            <w:r>
              <w:rPr>
                <w:b/>
                <w:sz w:val="24"/>
                <w:szCs w:val="24"/>
              </w:rPr>
              <w:t>Positional Words Test</w:t>
            </w:r>
          </w:p>
          <w:p w:rsidR="002C49D5" w:rsidRDefault="002C49D5">
            <w:pPr>
              <w:widowControl w:val="0"/>
              <w:spacing w:line="240" w:lineRule="auto"/>
              <w:jc w:val="center"/>
              <w:rPr>
                <w:b/>
                <w:sz w:val="24"/>
                <w:szCs w:val="24"/>
              </w:rPr>
            </w:pPr>
          </w:p>
          <w:p w:rsidR="002C49D5" w:rsidRDefault="00B0135C">
            <w:pPr>
              <w:widowControl w:val="0"/>
              <w:spacing w:line="240" w:lineRule="auto"/>
              <w:jc w:val="center"/>
              <w:rPr>
                <w:b/>
                <w:sz w:val="24"/>
                <w:szCs w:val="24"/>
              </w:rPr>
            </w:pPr>
            <w:r>
              <w:rPr>
                <w:b/>
                <w:sz w:val="24"/>
                <w:szCs w:val="24"/>
              </w:rPr>
              <w:t>Draws/Builds Shapes Test</w:t>
            </w:r>
          </w:p>
          <w:p w:rsidR="002C49D5" w:rsidRDefault="002C49D5">
            <w:pPr>
              <w:widowControl w:val="0"/>
              <w:spacing w:line="240" w:lineRule="auto"/>
              <w:jc w:val="center"/>
              <w:rPr>
                <w:b/>
                <w:sz w:val="24"/>
                <w:szCs w:val="24"/>
              </w:rPr>
            </w:pPr>
          </w:p>
        </w:tc>
      </w:tr>
    </w:tbl>
    <w:p w:rsidR="002C49D5" w:rsidRDefault="00B0135C">
      <w:pPr>
        <w:jc w:val="center"/>
        <w:rPr>
          <w:b/>
        </w:rPr>
      </w:pPr>
      <w:proofErr w:type="spellStart"/>
      <w:r>
        <w:rPr>
          <w:b/>
        </w:rPr>
        <w:lastRenderedPageBreak/>
        <w:t>IReady</w:t>
      </w:r>
      <w:proofErr w:type="spellEnd"/>
      <w:r>
        <w:rPr>
          <w:b/>
        </w:rPr>
        <w:t xml:space="preserve"> Classroom Math Unit 4 - Numbers Within 10: Addition and Subtraction</w:t>
      </w:r>
    </w:p>
    <w:tbl>
      <w:tblPr>
        <w:tblStyle w:val="a2"/>
        <w:tblW w:w="15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6246"/>
        <w:gridCol w:w="1606"/>
        <w:gridCol w:w="1773"/>
        <w:gridCol w:w="1743"/>
        <w:gridCol w:w="1879"/>
      </w:tblGrid>
      <w:tr w:rsidR="002C49D5">
        <w:tc>
          <w:tcPr>
            <w:tcW w:w="1879" w:type="dxa"/>
            <w:shd w:val="clear" w:color="auto" w:fill="C9DAF8"/>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Student Mathematical Practices</w:t>
            </w:r>
          </w:p>
        </w:tc>
        <w:tc>
          <w:tcPr>
            <w:tcW w:w="6245" w:type="dxa"/>
            <w:tcBorders>
              <w:bottom w:val="single" w:sz="8" w:space="0" w:color="0F243E"/>
            </w:tcBorders>
            <w:shd w:val="clear" w:color="auto" w:fill="C9DAF8"/>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ACOS Standards</w:t>
            </w:r>
          </w:p>
        </w:tc>
        <w:tc>
          <w:tcPr>
            <w:tcW w:w="1606" w:type="dxa"/>
            <w:shd w:val="clear" w:color="auto" w:fill="C9DAF8"/>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Vocabulary</w:t>
            </w:r>
          </w:p>
        </w:tc>
        <w:tc>
          <w:tcPr>
            <w:tcW w:w="1773" w:type="dxa"/>
            <w:shd w:val="clear" w:color="auto" w:fill="C9DAF8"/>
            <w:tcMar>
              <w:top w:w="140" w:type="dxa"/>
              <w:left w:w="140" w:type="dxa"/>
              <w:bottom w:w="140" w:type="dxa"/>
              <w:right w:w="140" w:type="dxa"/>
            </w:tcMar>
          </w:tcPr>
          <w:p w:rsidR="002C49D5" w:rsidRDefault="00B0135C">
            <w:pPr>
              <w:widowControl w:val="0"/>
              <w:spacing w:line="240" w:lineRule="auto"/>
              <w:jc w:val="center"/>
              <w:rPr>
                <w:b/>
              </w:rPr>
            </w:pPr>
            <w:r>
              <w:rPr>
                <w:b/>
              </w:rPr>
              <w:t>Suggested Manipulatives and Models</w:t>
            </w:r>
          </w:p>
        </w:tc>
        <w:tc>
          <w:tcPr>
            <w:tcW w:w="1743" w:type="dxa"/>
            <w:shd w:val="clear" w:color="auto" w:fill="C9DAF8"/>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0"/>
                <w:szCs w:val="20"/>
              </w:rPr>
              <w:t>Additional Resources &amp; Pacing Notes</w:t>
            </w:r>
          </w:p>
        </w:tc>
        <w:tc>
          <w:tcPr>
            <w:tcW w:w="1879" w:type="dxa"/>
            <w:shd w:val="clear" w:color="auto" w:fill="C9DAF8"/>
            <w:tcMar>
              <w:top w:w="140" w:type="dxa"/>
              <w:left w:w="140" w:type="dxa"/>
              <w:bottom w:w="140" w:type="dxa"/>
              <w:right w:w="140" w:type="dxa"/>
            </w:tcMar>
          </w:tcPr>
          <w:p w:rsidR="002C49D5" w:rsidRDefault="00B0135C">
            <w:pPr>
              <w:widowControl w:val="0"/>
              <w:spacing w:line="240" w:lineRule="auto"/>
              <w:jc w:val="center"/>
              <w:rPr>
                <w:b/>
                <w:sz w:val="20"/>
                <w:szCs w:val="20"/>
              </w:rPr>
            </w:pPr>
            <w:r>
              <w:rPr>
                <w:b/>
                <w:sz w:val="20"/>
                <w:szCs w:val="20"/>
              </w:rPr>
              <w:t>Suggested Number of Days &amp; Assessments</w:t>
            </w:r>
          </w:p>
        </w:tc>
      </w:tr>
      <w:tr w:rsidR="002C49D5">
        <w:tc>
          <w:tcPr>
            <w:tcW w:w="1879" w:type="dxa"/>
            <w:tcBorders>
              <w:right w:val="single" w:sz="8" w:space="0" w:color="0F243E"/>
            </w:tcBorders>
            <w:shd w:val="clear" w:color="auto" w:fill="auto"/>
            <w:tcMar>
              <w:top w:w="100" w:type="dxa"/>
              <w:left w:w="100" w:type="dxa"/>
              <w:bottom w:w="100" w:type="dxa"/>
              <w:right w:w="100" w:type="dxa"/>
            </w:tcMar>
          </w:tcPr>
          <w:p w:rsidR="002C49D5" w:rsidRDefault="00B0135C">
            <w:pPr>
              <w:widowControl w:val="0"/>
              <w:spacing w:line="240" w:lineRule="auto"/>
              <w:rPr>
                <w:sz w:val="20"/>
                <w:szCs w:val="20"/>
              </w:rPr>
            </w:pPr>
            <w:r>
              <w:rPr>
                <w:sz w:val="20"/>
                <w:szCs w:val="20"/>
              </w:rPr>
              <w:t>1.  Make sense of problems and persevere in solving them.</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2.  Reason abstractly and quantitatively.</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3.  Construct viable arguments and critique the reasoning of others.</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4.  Model with mathematics.</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5.  Use appropriate tools strategically.</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6.  Attend to</w:t>
            </w:r>
            <w:r>
              <w:rPr>
                <w:sz w:val="20"/>
                <w:szCs w:val="20"/>
              </w:rPr>
              <w:t xml:space="preserve"> precision.</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7.  Look for and make use of structure.</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 xml:space="preserve">8.  Look for and express regularity in repeated </w:t>
            </w:r>
            <w:r>
              <w:rPr>
                <w:sz w:val="20"/>
                <w:szCs w:val="20"/>
              </w:rPr>
              <w:lastRenderedPageBreak/>
              <w:t>reasoning.</w:t>
            </w:r>
          </w:p>
          <w:p w:rsidR="002C49D5" w:rsidRDefault="002C49D5">
            <w:pPr>
              <w:widowControl w:val="0"/>
              <w:spacing w:line="240" w:lineRule="auto"/>
              <w:rPr>
                <w:sz w:val="20"/>
                <w:szCs w:val="20"/>
              </w:rPr>
            </w:pPr>
          </w:p>
          <w:p w:rsidR="002C49D5" w:rsidRDefault="002C49D5">
            <w:pPr>
              <w:widowControl w:val="0"/>
              <w:spacing w:line="240" w:lineRule="auto"/>
              <w:rPr>
                <w:sz w:val="20"/>
                <w:szCs w:val="20"/>
              </w:rPr>
            </w:pPr>
          </w:p>
          <w:p w:rsidR="002C49D5" w:rsidRDefault="002C49D5">
            <w:pPr>
              <w:widowControl w:val="0"/>
              <w:spacing w:line="240" w:lineRule="auto"/>
              <w:rPr>
                <w:sz w:val="20"/>
                <w:szCs w:val="20"/>
              </w:rPr>
            </w:pPr>
          </w:p>
        </w:tc>
        <w:tc>
          <w:tcPr>
            <w:tcW w:w="6245" w:type="dxa"/>
            <w:tcBorders>
              <w:top w:val="single" w:sz="8" w:space="0" w:color="0F243E"/>
              <w:left w:val="single" w:sz="8" w:space="0" w:color="0F243E"/>
              <w:bottom w:val="single" w:sz="8" w:space="0" w:color="0F243E"/>
              <w:right w:val="single" w:sz="8" w:space="0" w:color="0F243E"/>
            </w:tcBorders>
            <w:shd w:val="clear" w:color="auto" w:fill="auto"/>
            <w:tcMar>
              <w:top w:w="100" w:type="dxa"/>
              <w:left w:w="100" w:type="dxa"/>
              <w:bottom w:w="100" w:type="dxa"/>
              <w:right w:w="100" w:type="dxa"/>
            </w:tcMar>
          </w:tcPr>
          <w:p w:rsidR="002C49D5" w:rsidRDefault="00B0135C">
            <w:pPr>
              <w:widowControl w:val="0"/>
              <w:spacing w:line="240" w:lineRule="auto"/>
              <w:rPr>
                <w:sz w:val="20"/>
                <w:szCs w:val="20"/>
              </w:rPr>
            </w:pPr>
            <w:r>
              <w:rPr>
                <w:sz w:val="20"/>
                <w:szCs w:val="20"/>
                <w:highlight w:val="yellow"/>
              </w:rPr>
              <w:lastRenderedPageBreak/>
              <w:t xml:space="preserve">8.  </w:t>
            </w:r>
            <w:r>
              <w:rPr>
                <w:sz w:val="20"/>
                <w:szCs w:val="20"/>
                <w:highlight w:val="yellow"/>
              </w:rPr>
              <w:t xml:space="preserve">Represent addition and subtraction up to 10 with concrete objects, fingers, pennies, mental images, drawings, claps or other sounds, acting out situations, verbal explanations, expressions, or equations.  </w:t>
            </w:r>
            <w:r>
              <w:rPr>
                <w:sz w:val="20"/>
                <w:szCs w:val="20"/>
              </w:rPr>
              <w:t>(Lesson 16 and 18)</w:t>
            </w:r>
          </w:p>
          <w:p w:rsidR="002C49D5" w:rsidRDefault="002C49D5">
            <w:pPr>
              <w:widowControl w:val="0"/>
              <w:spacing w:line="240" w:lineRule="auto"/>
              <w:rPr>
                <w:sz w:val="20"/>
                <w:szCs w:val="20"/>
              </w:rPr>
            </w:pPr>
          </w:p>
          <w:p w:rsidR="002C49D5" w:rsidRDefault="00B0135C">
            <w:pPr>
              <w:widowControl w:val="0"/>
              <w:shd w:val="clear" w:color="auto" w:fill="FFFFFF"/>
              <w:spacing w:line="288" w:lineRule="auto"/>
              <w:rPr>
                <w:sz w:val="20"/>
                <w:szCs w:val="20"/>
              </w:rPr>
            </w:pPr>
            <w:r>
              <w:rPr>
                <w:sz w:val="20"/>
                <w:szCs w:val="20"/>
                <w:highlight w:val="yellow"/>
              </w:rPr>
              <w:t>9.  Solve addition and subtract</w:t>
            </w:r>
            <w:r>
              <w:rPr>
                <w:sz w:val="20"/>
                <w:szCs w:val="20"/>
                <w:highlight w:val="yellow"/>
              </w:rPr>
              <w:t>ion word problems, and add and subtract within 10, by using concrete objects or drawings to represent the problem.</w:t>
            </w:r>
            <w:r>
              <w:rPr>
                <w:sz w:val="20"/>
                <w:szCs w:val="20"/>
              </w:rPr>
              <w:t xml:space="preserve"> (Lesson 17, 19, 21, 23, and 24)</w:t>
            </w:r>
          </w:p>
          <w:p w:rsidR="002C49D5" w:rsidRDefault="002C49D5">
            <w:pPr>
              <w:widowControl w:val="0"/>
              <w:shd w:val="clear" w:color="auto" w:fill="FFFFFF"/>
              <w:spacing w:line="288" w:lineRule="auto"/>
              <w:rPr>
                <w:sz w:val="20"/>
                <w:szCs w:val="20"/>
              </w:rPr>
            </w:pPr>
          </w:p>
          <w:p w:rsidR="002C49D5" w:rsidRDefault="00B0135C">
            <w:pPr>
              <w:widowControl w:val="0"/>
              <w:shd w:val="clear" w:color="auto" w:fill="FFFFFF"/>
              <w:spacing w:line="288" w:lineRule="auto"/>
              <w:rPr>
                <w:sz w:val="20"/>
                <w:szCs w:val="20"/>
              </w:rPr>
            </w:pPr>
            <w:r>
              <w:rPr>
                <w:sz w:val="20"/>
                <w:szCs w:val="20"/>
                <w:highlight w:val="yellow"/>
              </w:rPr>
              <w:t xml:space="preserve">12.  Fluently add and subtract within 5. </w:t>
            </w:r>
            <w:r>
              <w:rPr>
                <w:sz w:val="20"/>
                <w:szCs w:val="20"/>
              </w:rPr>
              <w:t xml:space="preserve"> (Lesson 17 and19)</w:t>
            </w:r>
          </w:p>
          <w:p w:rsidR="002C49D5" w:rsidRDefault="002C49D5">
            <w:pPr>
              <w:widowControl w:val="0"/>
              <w:shd w:val="clear" w:color="auto" w:fill="FFFFFF"/>
              <w:spacing w:line="288" w:lineRule="auto"/>
              <w:rPr>
                <w:sz w:val="20"/>
                <w:szCs w:val="20"/>
              </w:rPr>
            </w:pPr>
          </w:p>
          <w:p w:rsidR="002C49D5" w:rsidRDefault="00B0135C">
            <w:pPr>
              <w:widowControl w:val="0"/>
              <w:shd w:val="clear" w:color="auto" w:fill="FFFFFF"/>
              <w:spacing w:line="288" w:lineRule="auto"/>
              <w:rPr>
                <w:sz w:val="20"/>
                <w:szCs w:val="20"/>
              </w:rPr>
            </w:pPr>
            <w:r>
              <w:rPr>
                <w:sz w:val="20"/>
                <w:szCs w:val="20"/>
                <w:highlight w:val="yellow"/>
              </w:rPr>
              <w:t>11.  For any number from 0 to 10, find the numb</w:t>
            </w:r>
            <w:r>
              <w:rPr>
                <w:sz w:val="20"/>
                <w:szCs w:val="20"/>
                <w:highlight w:val="yellow"/>
              </w:rPr>
              <w:t xml:space="preserve">er that makes 10 when added to the given number, by using concrete objects or drawings, and record the answer with a drawing or equation. </w:t>
            </w:r>
            <w:r>
              <w:rPr>
                <w:sz w:val="20"/>
                <w:szCs w:val="20"/>
              </w:rPr>
              <w:t xml:space="preserve"> (Lesson 22 and 25)</w:t>
            </w:r>
          </w:p>
          <w:p w:rsidR="002C49D5" w:rsidRDefault="002C49D5">
            <w:pPr>
              <w:widowControl w:val="0"/>
              <w:shd w:val="clear" w:color="auto" w:fill="FFFFFF"/>
              <w:spacing w:line="288" w:lineRule="auto"/>
              <w:rPr>
                <w:rFonts w:ascii="Times New Roman" w:eastAsia="Times New Roman" w:hAnsi="Times New Roman" w:cs="Times New Roman"/>
                <w:sz w:val="24"/>
                <w:szCs w:val="24"/>
                <w:highlight w:val="yellow"/>
              </w:rPr>
            </w:pPr>
          </w:p>
          <w:p w:rsidR="002C49D5" w:rsidRDefault="00B0135C">
            <w:pPr>
              <w:widowControl w:val="0"/>
              <w:shd w:val="clear" w:color="auto" w:fill="FFFFFF"/>
              <w:spacing w:line="288" w:lineRule="auto"/>
              <w:rPr>
                <w:sz w:val="20"/>
                <w:szCs w:val="20"/>
                <w:highlight w:val="yellow"/>
              </w:rPr>
            </w:pPr>
            <w:r>
              <w:rPr>
                <w:sz w:val="20"/>
                <w:szCs w:val="20"/>
                <w:highlight w:val="yellow"/>
              </w:rPr>
              <w:t>10.  Decompose numbers less than or equal to 10 into pairs of smaller numbers in more than one wa</w:t>
            </w:r>
            <w:r>
              <w:rPr>
                <w:sz w:val="20"/>
                <w:szCs w:val="20"/>
                <w:highlight w:val="yellow"/>
              </w:rPr>
              <w:t>y, by using concrete objects or drawings, and record each decomposition by a drawing or equation.</w:t>
            </w:r>
          </w:p>
          <w:p w:rsidR="002C49D5" w:rsidRDefault="002C49D5">
            <w:pPr>
              <w:widowControl w:val="0"/>
              <w:shd w:val="clear" w:color="auto" w:fill="FFFFFF"/>
              <w:spacing w:line="288" w:lineRule="auto"/>
              <w:rPr>
                <w:rFonts w:ascii="Times New Roman" w:eastAsia="Times New Roman" w:hAnsi="Times New Roman" w:cs="Times New Roman"/>
                <w:sz w:val="24"/>
                <w:szCs w:val="24"/>
                <w:highlight w:val="yellow"/>
              </w:rPr>
            </w:pPr>
          </w:p>
          <w:p w:rsidR="002C49D5" w:rsidRDefault="002C49D5">
            <w:pPr>
              <w:widowControl w:val="0"/>
              <w:shd w:val="clear" w:color="auto" w:fill="FFFFFF"/>
              <w:spacing w:line="288" w:lineRule="auto"/>
              <w:rPr>
                <w:rFonts w:ascii="Times New Roman" w:eastAsia="Times New Roman" w:hAnsi="Times New Roman" w:cs="Times New Roman"/>
                <w:sz w:val="24"/>
                <w:szCs w:val="24"/>
                <w:highlight w:val="yellow"/>
              </w:rPr>
            </w:pPr>
          </w:p>
          <w:p w:rsidR="002C49D5" w:rsidRDefault="002C49D5">
            <w:pPr>
              <w:widowControl w:val="0"/>
              <w:shd w:val="clear" w:color="auto" w:fill="FFFFFF"/>
              <w:spacing w:line="288" w:lineRule="auto"/>
              <w:rPr>
                <w:rFonts w:ascii="Times New Roman" w:eastAsia="Times New Roman" w:hAnsi="Times New Roman" w:cs="Times New Roman"/>
                <w:sz w:val="24"/>
                <w:szCs w:val="24"/>
                <w:highlight w:val="yellow"/>
              </w:rPr>
            </w:pPr>
          </w:p>
          <w:p w:rsidR="002C49D5" w:rsidRDefault="002C49D5">
            <w:pPr>
              <w:widowControl w:val="0"/>
              <w:spacing w:line="240" w:lineRule="auto"/>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B0135C">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Shaded Standards are</w:t>
            </w:r>
            <w:r>
              <w:rPr>
                <w:rFonts w:ascii="Times New Roman" w:eastAsia="Times New Roman" w:hAnsi="Times New Roman" w:cs="Times New Roman"/>
                <w:b/>
                <w:sz w:val="24"/>
                <w:szCs w:val="24"/>
                <w:highlight w:val="yellow"/>
              </w:rPr>
              <w:t xml:space="preserve"> CRITICAL Focus Areas.</w:t>
            </w:r>
            <w:r>
              <w:rPr>
                <w:rFonts w:ascii="Times New Roman" w:eastAsia="Times New Roman" w:hAnsi="Times New Roman" w:cs="Times New Roman"/>
                <w:b/>
                <w:sz w:val="24"/>
                <w:szCs w:val="24"/>
              </w:rPr>
              <w:t>*Denotes Supporting or Additional Clusters</w:t>
            </w:r>
          </w:p>
        </w:tc>
        <w:tc>
          <w:tcPr>
            <w:tcW w:w="1606" w:type="dxa"/>
            <w:tcBorders>
              <w:left w:val="single" w:sz="8" w:space="0" w:color="0F243E"/>
            </w:tcBorders>
            <w:shd w:val="clear" w:color="auto" w:fill="auto"/>
            <w:tcMar>
              <w:top w:w="100" w:type="dxa"/>
              <w:left w:w="100" w:type="dxa"/>
              <w:bottom w:w="100" w:type="dxa"/>
              <w:right w:w="100" w:type="dxa"/>
            </w:tcMar>
          </w:tcPr>
          <w:p w:rsidR="002C49D5" w:rsidRDefault="00B0135C">
            <w:pPr>
              <w:widowControl w:val="0"/>
              <w:spacing w:line="240" w:lineRule="auto"/>
            </w:pPr>
            <w:r>
              <w:lastRenderedPageBreak/>
              <w:t>Add</w:t>
            </w:r>
          </w:p>
          <w:p w:rsidR="002C49D5" w:rsidRDefault="002C49D5">
            <w:pPr>
              <w:widowControl w:val="0"/>
              <w:spacing w:line="240" w:lineRule="auto"/>
            </w:pPr>
          </w:p>
          <w:p w:rsidR="002C49D5" w:rsidRDefault="00B0135C">
            <w:pPr>
              <w:widowControl w:val="0"/>
              <w:spacing w:line="240" w:lineRule="auto"/>
            </w:pPr>
            <w:r>
              <w:t>Equal sign</w:t>
            </w:r>
          </w:p>
          <w:p w:rsidR="002C49D5" w:rsidRDefault="002C49D5">
            <w:pPr>
              <w:widowControl w:val="0"/>
              <w:spacing w:line="240" w:lineRule="auto"/>
            </w:pPr>
          </w:p>
          <w:p w:rsidR="002C49D5" w:rsidRDefault="00B0135C">
            <w:pPr>
              <w:widowControl w:val="0"/>
              <w:spacing w:line="240" w:lineRule="auto"/>
            </w:pPr>
            <w:r>
              <w:t>Equation</w:t>
            </w:r>
          </w:p>
          <w:p w:rsidR="002C49D5" w:rsidRDefault="002C49D5">
            <w:pPr>
              <w:widowControl w:val="0"/>
              <w:spacing w:line="240" w:lineRule="auto"/>
            </w:pPr>
          </w:p>
          <w:p w:rsidR="002C49D5" w:rsidRDefault="00B0135C">
            <w:pPr>
              <w:widowControl w:val="0"/>
              <w:spacing w:line="240" w:lineRule="auto"/>
            </w:pPr>
            <w:r>
              <w:t>Plus sign</w:t>
            </w:r>
          </w:p>
          <w:p w:rsidR="002C49D5" w:rsidRDefault="002C49D5">
            <w:pPr>
              <w:widowControl w:val="0"/>
              <w:spacing w:line="240" w:lineRule="auto"/>
            </w:pPr>
          </w:p>
          <w:p w:rsidR="002C49D5" w:rsidRDefault="00B0135C">
            <w:pPr>
              <w:widowControl w:val="0"/>
              <w:spacing w:line="240" w:lineRule="auto"/>
            </w:pPr>
            <w:r>
              <w:t>Total</w:t>
            </w:r>
          </w:p>
          <w:p w:rsidR="002C49D5" w:rsidRDefault="002C49D5">
            <w:pPr>
              <w:widowControl w:val="0"/>
              <w:spacing w:line="240" w:lineRule="auto"/>
            </w:pPr>
          </w:p>
          <w:p w:rsidR="002C49D5" w:rsidRDefault="00B0135C">
            <w:pPr>
              <w:widowControl w:val="0"/>
              <w:spacing w:line="240" w:lineRule="auto"/>
            </w:pPr>
            <w:r>
              <w:t>Equal</w:t>
            </w:r>
          </w:p>
          <w:p w:rsidR="002C49D5" w:rsidRDefault="002C49D5">
            <w:pPr>
              <w:widowControl w:val="0"/>
              <w:spacing w:line="240" w:lineRule="auto"/>
            </w:pPr>
          </w:p>
          <w:p w:rsidR="002C49D5" w:rsidRDefault="00B0135C">
            <w:pPr>
              <w:widowControl w:val="0"/>
              <w:spacing w:line="240" w:lineRule="auto"/>
            </w:pPr>
            <w:r>
              <w:t>Minus sign</w:t>
            </w:r>
          </w:p>
          <w:p w:rsidR="002C49D5" w:rsidRDefault="002C49D5">
            <w:pPr>
              <w:widowControl w:val="0"/>
              <w:spacing w:line="240" w:lineRule="auto"/>
            </w:pPr>
          </w:p>
          <w:p w:rsidR="002C49D5" w:rsidRDefault="00B0135C">
            <w:pPr>
              <w:widowControl w:val="0"/>
              <w:spacing w:line="240" w:lineRule="auto"/>
            </w:pPr>
            <w:r>
              <w:t>Subtract</w:t>
            </w:r>
          </w:p>
          <w:p w:rsidR="002C49D5" w:rsidRDefault="002C49D5">
            <w:pPr>
              <w:widowControl w:val="0"/>
              <w:spacing w:line="240" w:lineRule="auto"/>
            </w:pPr>
          </w:p>
          <w:p w:rsidR="002C49D5" w:rsidRDefault="00B0135C">
            <w:pPr>
              <w:widowControl w:val="0"/>
              <w:spacing w:line="240" w:lineRule="auto"/>
            </w:pPr>
            <w:r>
              <w:t>Addend</w:t>
            </w:r>
          </w:p>
          <w:p w:rsidR="002C49D5" w:rsidRDefault="002C49D5">
            <w:pPr>
              <w:widowControl w:val="0"/>
              <w:spacing w:line="240" w:lineRule="auto"/>
            </w:pPr>
          </w:p>
          <w:p w:rsidR="002C49D5" w:rsidRDefault="00B0135C">
            <w:pPr>
              <w:widowControl w:val="0"/>
              <w:spacing w:line="240" w:lineRule="auto"/>
            </w:pPr>
            <w:r>
              <w:t>ten</w:t>
            </w:r>
          </w:p>
        </w:tc>
        <w:tc>
          <w:tcPr>
            <w:tcW w:w="1773" w:type="dxa"/>
            <w:shd w:val="clear" w:color="auto" w:fill="auto"/>
            <w:tcMar>
              <w:top w:w="100" w:type="dxa"/>
              <w:left w:w="100" w:type="dxa"/>
              <w:bottom w:w="100" w:type="dxa"/>
              <w:right w:w="100" w:type="dxa"/>
            </w:tcMar>
          </w:tcPr>
          <w:p w:rsidR="002C49D5" w:rsidRDefault="00B0135C">
            <w:pPr>
              <w:widowControl w:val="0"/>
              <w:spacing w:line="240" w:lineRule="auto"/>
            </w:pPr>
            <w:r>
              <w:t>Connecting cubes</w:t>
            </w:r>
          </w:p>
          <w:p w:rsidR="002C49D5" w:rsidRDefault="002C49D5">
            <w:pPr>
              <w:widowControl w:val="0"/>
              <w:spacing w:line="240" w:lineRule="auto"/>
            </w:pPr>
          </w:p>
          <w:p w:rsidR="002C49D5" w:rsidRDefault="00B0135C">
            <w:pPr>
              <w:widowControl w:val="0"/>
              <w:spacing w:line="240" w:lineRule="auto"/>
            </w:pPr>
            <w:r>
              <w:t>Counters</w:t>
            </w:r>
          </w:p>
          <w:p w:rsidR="002C49D5" w:rsidRDefault="002C49D5">
            <w:pPr>
              <w:widowControl w:val="0"/>
              <w:spacing w:line="240" w:lineRule="auto"/>
            </w:pPr>
          </w:p>
          <w:p w:rsidR="002C49D5" w:rsidRDefault="00B0135C">
            <w:pPr>
              <w:widowControl w:val="0"/>
              <w:spacing w:line="240" w:lineRule="auto"/>
            </w:pPr>
            <w:r>
              <w:t>Two-color counters</w:t>
            </w: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pPr>
            <w:r>
              <w:t>Number cube</w:t>
            </w:r>
          </w:p>
        </w:tc>
        <w:tc>
          <w:tcPr>
            <w:tcW w:w="1743" w:type="dxa"/>
            <w:shd w:val="clear" w:color="auto" w:fill="auto"/>
            <w:tcMar>
              <w:top w:w="100" w:type="dxa"/>
              <w:left w:w="100" w:type="dxa"/>
              <w:bottom w:w="100" w:type="dxa"/>
              <w:right w:w="100" w:type="dxa"/>
            </w:tcMar>
          </w:tcPr>
          <w:p w:rsidR="002C49D5" w:rsidRDefault="00B0135C">
            <w:pPr>
              <w:widowControl w:val="0"/>
              <w:spacing w:line="240" w:lineRule="auto"/>
              <w:rPr>
                <w:highlight w:val="yellow"/>
              </w:rPr>
            </w:pPr>
            <w:r>
              <w:rPr>
                <w:highlight w:val="yellow"/>
              </w:rPr>
              <w:t>Unit 4 Critical lessons:</w:t>
            </w:r>
          </w:p>
          <w:p w:rsidR="002C49D5" w:rsidRDefault="00B0135C">
            <w:pPr>
              <w:widowControl w:val="0"/>
              <w:spacing w:line="240" w:lineRule="auto"/>
              <w:rPr>
                <w:highlight w:val="yellow"/>
              </w:rPr>
            </w:pPr>
            <w:r>
              <w:rPr>
                <w:highlight w:val="yellow"/>
              </w:rPr>
              <w:t>16-25</w:t>
            </w: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pPr>
            <w:r>
              <w:t>Digital Resources:</w:t>
            </w:r>
          </w:p>
          <w:p w:rsidR="002C49D5" w:rsidRDefault="00B0135C">
            <w:pPr>
              <w:widowControl w:val="0"/>
              <w:spacing w:line="240" w:lineRule="auto"/>
            </w:pPr>
            <w:r>
              <w:t>Critical</w:t>
            </w:r>
          </w:p>
          <w:p w:rsidR="002C49D5" w:rsidRDefault="00B0135C">
            <w:pPr>
              <w:widowControl w:val="0"/>
              <w:spacing w:line="240" w:lineRule="auto"/>
            </w:pPr>
            <w:hyperlink r:id="rId15">
              <w:r>
                <w:rPr>
                  <w:color w:val="0000EE"/>
                  <w:u w:val="single"/>
                </w:rPr>
                <w:t>K.10 Decompose Numbers within 10 7_13_20.docx</w:t>
              </w:r>
            </w:hyperlink>
          </w:p>
          <w:p w:rsidR="002C49D5" w:rsidRDefault="00B0135C">
            <w:pPr>
              <w:widowControl w:val="0"/>
              <w:spacing w:line="240" w:lineRule="auto"/>
            </w:pPr>
            <w:hyperlink r:id="rId16">
              <w:r>
                <w:rPr>
                  <w:color w:val="0000EE"/>
                  <w:u w:val="single"/>
                </w:rPr>
                <w:t>K.11 Make Ten 7_13_20.docx</w:t>
              </w:r>
            </w:hyperlink>
          </w:p>
          <w:p w:rsidR="002C49D5" w:rsidRDefault="00B0135C">
            <w:pPr>
              <w:widowControl w:val="0"/>
              <w:spacing w:line="240" w:lineRule="auto"/>
            </w:pPr>
            <w:hyperlink r:id="rId17">
              <w:r>
                <w:rPr>
                  <w:color w:val="0000EE"/>
                  <w:u w:val="single"/>
                </w:rPr>
                <w:t>K.12 Fluency to Five 7_13_20.docx</w:t>
              </w:r>
            </w:hyperlink>
          </w:p>
          <w:p w:rsidR="002C49D5" w:rsidRDefault="00B0135C">
            <w:pPr>
              <w:widowControl w:val="0"/>
              <w:spacing w:line="240" w:lineRule="auto"/>
            </w:pPr>
            <w:hyperlink r:id="rId18">
              <w:r>
                <w:rPr>
                  <w:color w:val="0000EE"/>
                  <w:u w:val="single"/>
                </w:rPr>
                <w:t>K.8 Addition and Subtraction to 10 1_13_21.docx</w:t>
              </w:r>
            </w:hyperlink>
          </w:p>
          <w:p w:rsidR="002C49D5" w:rsidRDefault="00B0135C">
            <w:pPr>
              <w:widowControl w:val="0"/>
              <w:spacing w:line="240" w:lineRule="auto"/>
            </w:pPr>
            <w:hyperlink r:id="rId19">
              <w:r>
                <w:rPr>
                  <w:color w:val="0000EE"/>
                  <w:u w:val="single"/>
                </w:rPr>
                <w:t>K.9 Word Problems to 10 1_13_21.docx</w:t>
              </w:r>
            </w:hyperlink>
          </w:p>
        </w:tc>
        <w:tc>
          <w:tcPr>
            <w:tcW w:w="1879" w:type="dxa"/>
            <w:shd w:val="clear" w:color="auto" w:fill="auto"/>
            <w:tcMar>
              <w:top w:w="100" w:type="dxa"/>
              <w:left w:w="100" w:type="dxa"/>
              <w:bottom w:w="100" w:type="dxa"/>
              <w:right w:w="100" w:type="dxa"/>
            </w:tcMar>
          </w:tcPr>
          <w:p w:rsidR="002C49D5" w:rsidRDefault="00B0135C">
            <w:pPr>
              <w:widowControl w:val="0"/>
              <w:spacing w:line="240" w:lineRule="auto"/>
            </w:pPr>
            <w:r>
              <w:t xml:space="preserve">January 4- March 17 </w:t>
            </w: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jc w:val="center"/>
              <w:rPr>
                <w:b/>
                <w:sz w:val="24"/>
                <w:szCs w:val="24"/>
                <w:shd w:val="clear" w:color="auto" w:fill="C9DAF8"/>
              </w:rPr>
            </w:pPr>
            <w:r>
              <w:rPr>
                <w:b/>
                <w:sz w:val="24"/>
                <w:szCs w:val="24"/>
                <w:shd w:val="clear" w:color="auto" w:fill="C9DAF8"/>
              </w:rPr>
              <w:t xml:space="preserve">Common Assessments: </w:t>
            </w:r>
          </w:p>
          <w:p w:rsidR="002C49D5" w:rsidRDefault="002C49D5">
            <w:pPr>
              <w:widowControl w:val="0"/>
              <w:spacing w:line="240" w:lineRule="auto"/>
              <w:jc w:val="center"/>
              <w:rPr>
                <w:b/>
                <w:sz w:val="24"/>
                <w:szCs w:val="24"/>
                <w:shd w:val="clear" w:color="auto" w:fill="D9D2E9"/>
              </w:rPr>
            </w:pPr>
          </w:p>
          <w:p w:rsidR="002C49D5" w:rsidRDefault="00B0135C">
            <w:pPr>
              <w:widowControl w:val="0"/>
              <w:spacing w:line="240" w:lineRule="auto"/>
              <w:jc w:val="center"/>
              <w:rPr>
                <w:b/>
                <w:sz w:val="24"/>
                <w:szCs w:val="24"/>
                <w:shd w:val="clear" w:color="auto" w:fill="F6F6F6"/>
              </w:rPr>
            </w:pPr>
            <w:r>
              <w:rPr>
                <w:b/>
                <w:sz w:val="24"/>
                <w:szCs w:val="24"/>
                <w:shd w:val="clear" w:color="auto" w:fill="F6F6F6"/>
              </w:rPr>
              <w:t>Unit 4 Mid Unit Assessment</w:t>
            </w:r>
          </w:p>
          <w:p w:rsidR="002C49D5" w:rsidRDefault="002C49D5">
            <w:pPr>
              <w:widowControl w:val="0"/>
              <w:spacing w:line="240" w:lineRule="auto"/>
              <w:jc w:val="center"/>
              <w:rPr>
                <w:b/>
                <w:sz w:val="24"/>
                <w:szCs w:val="24"/>
                <w:shd w:val="clear" w:color="auto" w:fill="F6F6F6"/>
              </w:rPr>
            </w:pPr>
          </w:p>
          <w:p w:rsidR="002C49D5" w:rsidRDefault="00B0135C">
            <w:pPr>
              <w:widowControl w:val="0"/>
              <w:spacing w:line="240" w:lineRule="auto"/>
              <w:jc w:val="center"/>
              <w:rPr>
                <w:b/>
                <w:sz w:val="24"/>
                <w:szCs w:val="24"/>
                <w:shd w:val="clear" w:color="auto" w:fill="F6F6F6"/>
              </w:rPr>
            </w:pPr>
            <w:r>
              <w:rPr>
                <w:b/>
                <w:sz w:val="24"/>
                <w:szCs w:val="24"/>
                <w:shd w:val="clear" w:color="auto" w:fill="F6F6F6"/>
              </w:rPr>
              <w:t>End of Unit Assessment</w:t>
            </w:r>
          </w:p>
          <w:p w:rsidR="002C49D5" w:rsidRDefault="002C49D5">
            <w:pPr>
              <w:widowControl w:val="0"/>
              <w:spacing w:line="240" w:lineRule="auto"/>
              <w:jc w:val="center"/>
              <w:rPr>
                <w:b/>
                <w:sz w:val="24"/>
                <w:szCs w:val="24"/>
                <w:shd w:val="clear" w:color="auto" w:fill="F6F6F6"/>
              </w:rPr>
            </w:pPr>
          </w:p>
          <w:p w:rsidR="002C49D5" w:rsidRDefault="00B0135C">
            <w:pPr>
              <w:widowControl w:val="0"/>
              <w:spacing w:line="240" w:lineRule="auto"/>
              <w:jc w:val="center"/>
              <w:rPr>
                <w:b/>
                <w:sz w:val="24"/>
                <w:szCs w:val="24"/>
                <w:shd w:val="clear" w:color="auto" w:fill="F6F6F6"/>
              </w:rPr>
            </w:pPr>
            <w:r>
              <w:rPr>
                <w:b/>
                <w:sz w:val="24"/>
                <w:szCs w:val="24"/>
                <w:shd w:val="clear" w:color="auto" w:fill="F6F6F6"/>
              </w:rPr>
              <w:t>Addition fact within 5 test</w:t>
            </w:r>
          </w:p>
          <w:p w:rsidR="002C49D5" w:rsidRDefault="002C49D5">
            <w:pPr>
              <w:widowControl w:val="0"/>
              <w:spacing w:line="240" w:lineRule="auto"/>
              <w:jc w:val="center"/>
              <w:rPr>
                <w:b/>
                <w:sz w:val="24"/>
                <w:szCs w:val="24"/>
                <w:shd w:val="clear" w:color="auto" w:fill="F6F6F6"/>
              </w:rPr>
            </w:pPr>
          </w:p>
          <w:p w:rsidR="002C49D5" w:rsidRDefault="00B0135C">
            <w:pPr>
              <w:widowControl w:val="0"/>
              <w:spacing w:line="240" w:lineRule="auto"/>
              <w:jc w:val="center"/>
              <w:rPr>
                <w:b/>
                <w:sz w:val="24"/>
                <w:szCs w:val="24"/>
                <w:shd w:val="clear" w:color="auto" w:fill="F6F6F6"/>
              </w:rPr>
            </w:pPr>
            <w:r>
              <w:rPr>
                <w:b/>
                <w:sz w:val="24"/>
                <w:szCs w:val="24"/>
                <w:shd w:val="clear" w:color="auto" w:fill="F6F6F6"/>
              </w:rPr>
              <w:t>Subtraction fact within 5 test</w:t>
            </w:r>
          </w:p>
        </w:tc>
      </w:tr>
    </w:tbl>
    <w:p w:rsidR="002C49D5" w:rsidRDefault="00B0135C">
      <w:pPr>
        <w:jc w:val="center"/>
        <w:rPr>
          <w:b/>
        </w:rPr>
      </w:pPr>
      <w:r>
        <w:br w:type="page"/>
      </w:r>
    </w:p>
    <w:p w:rsidR="002C49D5" w:rsidRDefault="00B0135C">
      <w:pPr>
        <w:jc w:val="center"/>
        <w:rPr>
          <w:b/>
        </w:rPr>
      </w:pPr>
      <w:proofErr w:type="spellStart"/>
      <w:r>
        <w:rPr>
          <w:b/>
        </w:rPr>
        <w:lastRenderedPageBreak/>
        <w:t>IReady</w:t>
      </w:r>
      <w:proofErr w:type="spellEnd"/>
      <w:r>
        <w:rPr>
          <w:b/>
        </w:rPr>
        <w:t xml:space="preserve"> Classroom Math Unit 5 - Numbers 11-100: Teen Numbers and Counting by 1’s and 10’s</w:t>
      </w:r>
    </w:p>
    <w:tbl>
      <w:tblPr>
        <w:tblStyle w:val="a3"/>
        <w:tblW w:w="15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6246"/>
        <w:gridCol w:w="1606"/>
        <w:gridCol w:w="1773"/>
        <w:gridCol w:w="1621"/>
        <w:gridCol w:w="1925"/>
      </w:tblGrid>
      <w:tr w:rsidR="002C49D5">
        <w:tc>
          <w:tcPr>
            <w:tcW w:w="1879" w:type="dxa"/>
            <w:shd w:val="clear" w:color="auto" w:fill="D9D2E9"/>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Student Mathematical Practices</w:t>
            </w:r>
          </w:p>
        </w:tc>
        <w:tc>
          <w:tcPr>
            <w:tcW w:w="6245" w:type="dxa"/>
            <w:shd w:val="clear" w:color="auto" w:fill="D9D2E9"/>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ACOS Standards</w:t>
            </w:r>
          </w:p>
        </w:tc>
        <w:tc>
          <w:tcPr>
            <w:tcW w:w="1606" w:type="dxa"/>
            <w:shd w:val="clear" w:color="auto" w:fill="D9D2E9"/>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Vocabulary</w:t>
            </w:r>
          </w:p>
        </w:tc>
        <w:tc>
          <w:tcPr>
            <w:tcW w:w="1773" w:type="dxa"/>
            <w:shd w:val="clear" w:color="auto" w:fill="D9D2E9"/>
            <w:tcMar>
              <w:top w:w="140" w:type="dxa"/>
              <w:left w:w="140" w:type="dxa"/>
              <w:bottom w:w="140" w:type="dxa"/>
              <w:right w:w="140" w:type="dxa"/>
            </w:tcMar>
          </w:tcPr>
          <w:p w:rsidR="002C49D5" w:rsidRDefault="00B0135C">
            <w:pPr>
              <w:widowControl w:val="0"/>
              <w:spacing w:line="240" w:lineRule="auto"/>
              <w:jc w:val="center"/>
              <w:rPr>
                <w:b/>
              </w:rPr>
            </w:pPr>
            <w:r>
              <w:rPr>
                <w:b/>
              </w:rPr>
              <w:t>Suggested Manipulatives and Models</w:t>
            </w:r>
          </w:p>
        </w:tc>
        <w:tc>
          <w:tcPr>
            <w:tcW w:w="1621" w:type="dxa"/>
            <w:shd w:val="clear" w:color="auto" w:fill="D9D2E9"/>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0"/>
                <w:szCs w:val="20"/>
              </w:rPr>
              <w:t>Additional Resources &amp; Pacing Notes</w:t>
            </w:r>
          </w:p>
        </w:tc>
        <w:tc>
          <w:tcPr>
            <w:tcW w:w="1925" w:type="dxa"/>
            <w:shd w:val="clear" w:color="auto" w:fill="D9D2E9"/>
            <w:tcMar>
              <w:top w:w="140" w:type="dxa"/>
              <w:left w:w="140" w:type="dxa"/>
              <w:bottom w:w="140" w:type="dxa"/>
              <w:right w:w="140" w:type="dxa"/>
            </w:tcMar>
          </w:tcPr>
          <w:p w:rsidR="002C49D5" w:rsidRDefault="00B0135C">
            <w:pPr>
              <w:widowControl w:val="0"/>
              <w:spacing w:line="240" w:lineRule="auto"/>
              <w:jc w:val="center"/>
              <w:rPr>
                <w:b/>
                <w:sz w:val="20"/>
                <w:szCs w:val="20"/>
              </w:rPr>
            </w:pPr>
            <w:r>
              <w:rPr>
                <w:b/>
                <w:sz w:val="20"/>
                <w:szCs w:val="20"/>
              </w:rPr>
              <w:t>Suggested Number of Days &amp; Assessments</w:t>
            </w:r>
          </w:p>
        </w:tc>
      </w:tr>
      <w:tr w:rsidR="002C49D5">
        <w:tc>
          <w:tcPr>
            <w:tcW w:w="1879" w:type="dxa"/>
            <w:shd w:val="clear" w:color="auto" w:fill="auto"/>
            <w:tcMar>
              <w:top w:w="100" w:type="dxa"/>
              <w:left w:w="100" w:type="dxa"/>
              <w:bottom w:w="100" w:type="dxa"/>
              <w:right w:w="100" w:type="dxa"/>
            </w:tcMar>
          </w:tcPr>
          <w:p w:rsidR="002C49D5" w:rsidRDefault="00B0135C">
            <w:pPr>
              <w:widowControl w:val="0"/>
              <w:spacing w:line="240" w:lineRule="auto"/>
              <w:rPr>
                <w:sz w:val="20"/>
                <w:szCs w:val="20"/>
              </w:rPr>
            </w:pPr>
            <w:r>
              <w:rPr>
                <w:sz w:val="20"/>
                <w:szCs w:val="20"/>
              </w:rPr>
              <w:t>1.  Make sense of problems and persevere in solving them.</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2.  Reason abstractly and quantitatively.</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3.  Construct viable arguments and critique the reasoning of others.</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4.  Model with mathematics.</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5.  Use appropriate tools strategically.</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6.  Attend to precision.</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7.  Look for and make use of structure.</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 xml:space="preserve">8.  Look for and express regularity in repeated </w:t>
            </w:r>
            <w:r>
              <w:rPr>
                <w:sz w:val="20"/>
                <w:szCs w:val="20"/>
              </w:rPr>
              <w:t>reasoning.</w:t>
            </w:r>
          </w:p>
          <w:p w:rsidR="002C49D5" w:rsidRDefault="002C49D5">
            <w:pPr>
              <w:widowControl w:val="0"/>
              <w:spacing w:line="240" w:lineRule="auto"/>
              <w:rPr>
                <w:sz w:val="20"/>
                <w:szCs w:val="20"/>
              </w:rPr>
            </w:pPr>
          </w:p>
          <w:p w:rsidR="002C49D5" w:rsidRDefault="002C49D5">
            <w:pPr>
              <w:widowControl w:val="0"/>
              <w:spacing w:line="240" w:lineRule="auto"/>
              <w:rPr>
                <w:sz w:val="20"/>
                <w:szCs w:val="20"/>
              </w:rPr>
            </w:pPr>
          </w:p>
          <w:p w:rsidR="002C49D5" w:rsidRDefault="002C49D5">
            <w:pPr>
              <w:widowControl w:val="0"/>
              <w:spacing w:line="240" w:lineRule="auto"/>
              <w:rPr>
                <w:sz w:val="20"/>
                <w:szCs w:val="20"/>
              </w:rPr>
            </w:pPr>
          </w:p>
        </w:tc>
        <w:tc>
          <w:tcPr>
            <w:tcW w:w="6245" w:type="dxa"/>
            <w:shd w:val="clear" w:color="auto" w:fill="auto"/>
            <w:tcMar>
              <w:top w:w="100" w:type="dxa"/>
              <w:left w:w="100" w:type="dxa"/>
              <w:bottom w:w="100" w:type="dxa"/>
              <w:right w:w="100" w:type="dxa"/>
            </w:tcMar>
          </w:tcPr>
          <w:p w:rsidR="002C49D5" w:rsidRDefault="00B0135C">
            <w:pPr>
              <w:widowControl w:val="0"/>
              <w:spacing w:line="240" w:lineRule="auto"/>
              <w:rPr>
                <w:sz w:val="20"/>
                <w:szCs w:val="20"/>
                <w:highlight w:val="white"/>
              </w:rPr>
            </w:pPr>
            <w:r>
              <w:rPr>
                <w:sz w:val="20"/>
                <w:szCs w:val="20"/>
                <w:highlight w:val="white"/>
              </w:rPr>
              <w:t>14.  Compose and decompose numbers from 11 to 19 by using concrete objects or drawings to demonstrate understanding that these numbers are composed of ten ones and one, two, three, four, five, six, seven, eight, or nine ones. (Lesson 26)</w:t>
            </w:r>
          </w:p>
          <w:p w:rsidR="002C49D5" w:rsidRDefault="00B0135C">
            <w:pPr>
              <w:widowControl w:val="0"/>
              <w:shd w:val="clear" w:color="auto" w:fill="FFFFFF"/>
              <w:spacing w:line="288" w:lineRule="auto"/>
              <w:rPr>
                <w:sz w:val="20"/>
                <w:szCs w:val="20"/>
              </w:rPr>
            </w:pPr>
            <w:r>
              <w:rPr>
                <w:sz w:val="20"/>
                <w:szCs w:val="20"/>
              </w:rPr>
              <w:t xml:space="preserve">3.  </w:t>
            </w:r>
            <w:r>
              <w:rPr>
                <w:sz w:val="20"/>
                <w:szCs w:val="20"/>
              </w:rPr>
              <w:t>Write numerals from 0 to 20.  (Lesson 27 and 28)</w:t>
            </w:r>
          </w:p>
          <w:p w:rsidR="002C49D5" w:rsidRDefault="00B0135C">
            <w:pPr>
              <w:widowControl w:val="0"/>
              <w:shd w:val="clear" w:color="auto" w:fill="FFFFFF"/>
              <w:spacing w:line="288" w:lineRule="auto"/>
              <w:rPr>
                <w:sz w:val="20"/>
                <w:szCs w:val="20"/>
              </w:rPr>
            </w:pPr>
            <w:r>
              <w:rPr>
                <w:sz w:val="20"/>
                <w:szCs w:val="20"/>
              </w:rPr>
              <w:t>3.a  Represent 0 to 20 using concrete objects when given a written numeral from 0 to 20 (with 0 representing a count of no objects).  (Lesson 27)</w:t>
            </w:r>
          </w:p>
          <w:p w:rsidR="002C49D5" w:rsidRDefault="00B0135C">
            <w:pPr>
              <w:widowControl w:val="0"/>
              <w:shd w:val="clear" w:color="auto" w:fill="FFFFFF"/>
              <w:spacing w:line="288" w:lineRule="auto"/>
              <w:rPr>
                <w:sz w:val="20"/>
                <w:szCs w:val="20"/>
              </w:rPr>
            </w:pPr>
            <w:r>
              <w:rPr>
                <w:sz w:val="20"/>
                <w:szCs w:val="20"/>
                <w:highlight w:val="yellow"/>
              </w:rPr>
              <w:t xml:space="preserve">5.  Count to answer “how many?” questions. </w:t>
            </w:r>
            <w:r>
              <w:rPr>
                <w:sz w:val="20"/>
                <w:szCs w:val="20"/>
              </w:rPr>
              <w:t xml:space="preserve"> (Lesson 27)</w:t>
            </w:r>
          </w:p>
          <w:p w:rsidR="002C49D5" w:rsidRDefault="00B0135C">
            <w:pPr>
              <w:widowControl w:val="0"/>
              <w:shd w:val="clear" w:color="auto" w:fill="FFFFFF"/>
              <w:spacing w:line="288" w:lineRule="auto"/>
              <w:rPr>
                <w:sz w:val="20"/>
                <w:szCs w:val="20"/>
              </w:rPr>
            </w:pPr>
            <w:r>
              <w:rPr>
                <w:sz w:val="20"/>
                <w:szCs w:val="20"/>
                <w:highlight w:val="yellow"/>
              </w:rPr>
              <w:t>5.a C</w:t>
            </w:r>
            <w:r>
              <w:rPr>
                <w:sz w:val="20"/>
                <w:szCs w:val="20"/>
                <w:highlight w:val="yellow"/>
              </w:rPr>
              <w:t xml:space="preserve">ount using no more than 20 concrete objects arranged in a line, a rectangular array, or a circle. </w:t>
            </w:r>
            <w:r>
              <w:rPr>
                <w:sz w:val="20"/>
                <w:szCs w:val="20"/>
              </w:rPr>
              <w:t xml:space="preserve"> (Lesson 27)</w:t>
            </w:r>
          </w:p>
          <w:p w:rsidR="002C49D5" w:rsidRDefault="00B0135C">
            <w:pPr>
              <w:widowControl w:val="0"/>
              <w:shd w:val="clear" w:color="auto" w:fill="FFFFFF"/>
              <w:spacing w:line="288" w:lineRule="auto"/>
              <w:rPr>
                <w:sz w:val="20"/>
                <w:szCs w:val="20"/>
              </w:rPr>
            </w:pPr>
            <w:r>
              <w:rPr>
                <w:sz w:val="20"/>
                <w:szCs w:val="20"/>
                <w:highlight w:val="yellow"/>
              </w:rPr>
              <w:t xml:space="preserve">5.b Count using no more than 10 concrete objects in a scattered configuration.  </w:t>
            </w:r>
            <w:r>
              <w:rPr>
                <w:sz w:val="20"/>
                <w:szCs w:val="20"/>
              </w:rPr>
              <w:t>(Lesson 27)</w:t>
            </w:r>
          </w:p>
          <w:p w:rsidR="002C49D5" w:rsidRDefault="00B0135C">
            <w:pPr>
              <w:widowControl w:val="0"/>
              <w:shd w:val="clear" w:color="auto" w:fill="FFFFFF"/>
              <w:spacing w:line="288" w:lineRule="auto"/>
              <w:rPr>
                <w:sz w:val="20"/>
                <w:szCs w:val="20"/>
              </w:rPr>
            </w:pPr>
            <w:r>
              <w:rPr>
                <w:sz w:val="20"/>
                <w:szCs w:val="20"/>
                <w:highlight w:val="yellow"/>
              </w:rPr>
              <w:t>5.c Draw the number of objects that matches a given n</w:t>
            </w:r>
            <w:r>
              <w:rPr>
                <w:sz w:val="20"/>
                <w:szCs w:val="20"/>
                <w:highlight w:val="yellow"/>
              </w:rPr>
              <w:t xml:space="preserve">umeral from 0 to 20. </w:t>
            </w:r>
            <w:r>
              <w:rPr>
                <w:sz w:val="20"/>
                <w:szCs w:val="20"/>
              </w:rPr>
              <w:t xml:space="preserve"> (Lesson 27)</w:t>
            </w:r>
          </w:p>
          <w:p w:rsidR="002C49D5" w:rsidRDefault="00B0135C">
            <w:pPr>
              <w:widowControl w:val="0"/>
              <w:shd w:val="clear" w:color="auto" w:fill="FFFFFF"/>
              <w:spacing w:line="288" w:lineRule="auto"/>
              <w:rPr>
                <w:sz w:val="20"/>
                <w:szCs w:val="20"/>
              </w:rPr>
            </w:pPr>
            <w:r>
              <w:rPr>
                <w:sz w:val="20"/>
                <w:szCs w:val="20"/>
                <w:highlight w:val="yellow"/>
              </w:rPr>
              <w:t xml:space="preserve">1.0 Count forward orally from 0 to 100 by ones and by tens. Count backward orally from 10 to 0 by ones.                </w:t>
            </w:r>
            <w:r>
              <w:rPr>
                <w:sz w:val="20"/>
                <w:szCs w:val="20"/>
              </w:rPr>
              <w:t xml:space="preserve"> (Lesson 29 and 30)</w:t>
            </w:r>
          </w:p>
          <w:p w:rsidR="002C49D5" w:rsidRDefault="00B0135C">
            <w:pPr>
              <w:widowControl w:val="0"/>
              <w:shd w:val="clear" w:color="auto" w:fill="FFFFFF"/>
              <w:spacing w:line="288" w:lineRule="auto"/>
              <w:rPr>
                <w:sz w:val="20"/>
                <w:szCs w:val="20"/>
                <w:highlight w:val="white"/>
              </w:rPr>
            </w:pPr>
            <w:r>
              <w:rPr>
                <w:sz w:val="20"/>
                <w:szCs w:val="20"/>
                <w:highlight w:val="yellow"/>
              </w:rPr>
              <w:t xml:space="preserve">2 Count to 100 by ones beginning with any given number between 0 and 99. </w:t>
            </w:r>
            <w:r>
              <w:rPr>
                <w:sz w:val="20"/>
                <w:szCs w:val="20"/>
              </w:rPr>
              <w:t xml:space="preserve"> (Lesson 2</w:t>
            </w:r>
            <w:r>
              <w:rPr>
                <w:sz w:val="20"/>
                <w:szCs w:val="20"/>
              </w:rPr>
              <w:t>9 and 30)</w:t>
            </w:r>
          </w:p>
          <w:p w:rsidR="002C49D5" w:rsidRDefault="002C49D5">
            <w:pPr>
              <w:widowControl w:val="0"/>
              <w:spacing w:line="240" w:lineRule="auto"/>
              <w:rPr>
                <w:rFonts w:ascii="Times New Roman" w:eastAsia="Times New Roman" w:hAnsi="Times New Roman" w:cs="Times New Roman"/>
                <w:sz w:val="24"/>
                <w:szCs w:val="24"/>
                <w:highlight w:val="yellow"/>
              </w:rPr>
            </w:pPr>
          </w:p>
          <w:p w:rsidR="002C49D5" w:rsidRDefault="002C49D5">
            <w:pPr>
              <w:widowControl w:val="0"/>
              <w:spacing w:line="240" w:lineRule="auto"/>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B0135C">
            <w:pPr>
              <w:widowControl w:val="0"/>
              <w:spacing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highlight w:val="yellow"/>
              </w:rPr>
              <w:t>Shaded Standards are</w:t>
            </w:r>
            <w:r>
              <w:rPr>
                <w:rFonts w:ascii="Times New Roman" w:eastAsia="Times New Roman" w:hAnsi="Times New Roman" w:cs="Times New Roman"/>
                <w:b/>
                <w:sz w:val="24"/>
                <w:szCs w:val="24"/>
                <w:highlight w:val="yellow"/>
              </w:rPr>
              <w:t xml:space="preserve"> CRITICAL Focus Areas.</w:t>
            </w:r>
          </w:p>
          <w:p w:rsidR="002C49D5" w:rsidRDefault="00B0135C">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*Denotes Supporting or Additional Clusters</w:t>
            </w:r>
          </w:p>
        </w:tc>
        <w:tc>
          <w:tcPr>
            <w:tcW w:w="1606" w:type="dxa"/>
            <w:shd w:val="clear" w:color="auto" w:fill="auto"/>
            <w:tcMar>
              <w:top w:w="100" w:type="dxa"/>
              <w:left w:w="100" w:type="dxa"/>
              <w:bottom w:w="100" w:type="dxa"/>
              <w:right w:w="100" w:type="dxa"/>
            </w:tcMar>
          </w:tcPr>
          <w:p w:rsidR="002C49D5" w:rsidRDefault="00B0135C">
            <w:pPr>
              <w:widowControl w:val="0"/>
              <w:spacing w:line="240" w:lineRule="auto"/>
            </w:pPr>
            <w:r>
              <w:t>Count on</w:t>
            </w:r>
          </w:p>
          <w:p w:rsidR="002C49D5" w:rsidRDefault="002C49D5">
            <w:pPr>
              <w:widowControl w:val="0"/>
              <w:spacing w:line="240" w:lineRule="auto"/>
            </w:pPr>
          </w:p>
          <w:p w:rsidR="002C49D5" w:rsidRDefault="00B0135C">
            <w:pPr>
              <w:widowControl w:val="0"/>
              <w:spacing w:line="240" w:lineRule="auto"/>
            </w:pPr>
            <w:r>
              <w:t>Digit</w:t>
            </w:r>
          </w:p>
          <w:p w:rsidR="002C49D5" w:rsidRDefault="002C49D5">
            <w:pPr>
              <w:widowControl w:val="0"/>
              <w:spacing w:line="240" w:lineRule="auto"/>
            </w:pPr>
          </w:p>
          <w:p w:rsidR="002C49D5" w:rsidRDefault="00B0135C">
            <w:pPr>
              <w:widowControl w:val="0"/>
              <w:spacing w:line="240" w:lineRule="auto"/>
            </w:pPr>
            <w:r>
              <w:t>Twelve</w:t>
            </w:r>
          </w:p>
          <w:p w:rsidR="002C49D5" w:rsidRDefault="00B0135C">
            <w:pPr>
              <w:widowControl w:val="0"/>
              <w:spacing w:line="240" w:lineRule="auto"/>
            </w:pPr>
            <w:r>
              <w:t>Thirteen</w:t>
            </w:r>
          </w:p>
          <w:p w:rsidR="002C49D5" w:rsidRDefault="00B0135C">
            <w:pPr>
              <w:widowControl w:val="0"/>
              <w:spacing w:line="240" w:lineRule="auto"/>
            </w:pPr>
            <w:r>
              <w:t>Fourteen</w:t>
            </w:r>
          </w:p>
          <w:p w:rsidR="002C49D5" w:rsidRDefault="00B0135C">
            <w:pPr>
              <w:widowControl w:val="0"/>
              <w:spacing w:line="240" w:lineRule="auto"/>
            </w:pPr>
            <w:r>
              <w:t>Fifteen</w:t>
            </w:r>
          </w:p>
          <w:p w:rsidR="002C49D5" w:rsidRDefault="00B0135C">
            <w:pPr>
              <w:widowControl w:val="0"/>
              <w:spacing w:line="240" w:lineRule="auto"/>
            </w:pPr>
            <w:r>
              <w:t>Sixteen</w:t>
            </w:r>
          </w:p>
          <w:p w:rsidR="002C49D5" w:rsidRDefault="00B0135C">
            <w:pPr>
              <w:widowControl w:val="0"/>
              <w:spacing w:line="240" w:lineRule="auto"/>
            </w:pPr>
            <w:r>
              <w:t>Seventeen</w:t>
            </w:r>
          </w:p>
          <w:p w:rsidR="002C49D5" w:rsidRDefault="00B0135C">
            <w:pPr>
              <w:widowControl w:val="0"/>
              <w:spacing w:line="240" w:lineRule="auto"/>
            </w:pPr>
            <w:r>
              <w:t>Eighteen</w:t>
            </w:r>
          </w:p>
          <w:p w:rsidR="002C49D5" w:rsidRDefault="00B0135C">
            <w:pPr>
              <w:widowControl w:val="0"/>
              <w:spacing w:line="240" w:lineRule="auto"/>
            </w:pPr>
            <w:r>
              <w:t>Nineteen</w:t>
            </w:r>
          </w:p>
          <w:p w:rsidR="002C49D5" w:rsidRDefault="00B0135C">
            <w:pPr>
              <w:widowControl w:val="0"/>
              <w:spacing w:line="240" w:lineRule="auto"/>
            </w:pPr>
            <w:r>
              <w:t>Twenty</w:t>
            </w: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pPr>
            <w:r>
              <w:t>Teen numbers</w:t>
            </w:r>
          </w:p>
          <w:p w:rsidR="002C49D5" w:rsidRDefault="002C49D5">
            <w:pPr>
              <w:widowControl w:val="0"/>
              <w:spacing w:line="240" w:lineRule="auto"/>
            </w:pPr>
          </w:p>
          <w:p w:rsidR="002C49D5" w:rsidRDefault="00B0135C">
            <w:pPr>
              <w:widowControl w:val="0"/>
              <w:spacing w:line="240" w:lineRule="auto"/>
            </w:pPr>
            <w:r>
              <w:t>Ten</w:t>
            </w:r>
          </w:p>
          <w:p w:rsidR="002C49D5" w:rsidRDefault="002C49D5">
            <w:pPr>
              <w:widowControl w:val="0"/>
              <w:spacing w:line="240" w:lineRule="auto"/>
            </w:pPr>
          </w:p>
          <w:p w:rsidR="002C49D5" w:rsidRDefault="00B0135C">
            <w:pPr>
              <w:widowControl w:val="0"/>
              <w:spacing w:line="240" w:lineRule="auto"/>
            </w:pPr>
            <w:r>
              <w:t>Number bond</w:t>
            </w:r>
          </w:p>
        </w:tc>
        <w:tc>
          <w:tcPr>
            <w:tcW w:w="1773" w:type="dxa"/>
            <w:shd w:val="clear" w:color="auto" w:fill="auto"/>
            <w:tcMar>
              <w:top w:w="100" w:type="dxa"/>
              <w:left w:w="100" w:type="dxa"/>
              <w:bottom w:w="100" w:type="dxa"/>
              <w:right w:w="100" w:type="dxa"/>
            </w:tcMar>
          </w:tcPr>
          <w:p w:rsidR="002C49D5" w:rsidRDefault="00B0135C">
            <w:pPr>
              <w:widowControl w:val="0"/>
              <w:spacing w:line="240" w:lineRule="auto"/>
            </w:pPr>
            <w:r>
              <w:t>Connecting cubes</w:t>
            </w:r>
          </w:p>
          <w:p w:rsidR="002C49D5" w:rsidRDefault="002C49D5">
            <w:pPr>
              <w:widowControl w:val="0"/>
              <w:spacing w:line="240" w:lineRule="auto"/>
            </w:pPr>
          </w:p>
          <w:p w:rsidR="002C49D5" w:rsidRDefault="00B0135C">
            <w:pPr>
              <w:widowControl w:val="0"/>
              <w:spacing w:line="240" w:lineRule="auto"/>
            </w:pPr>
            <w:r>
              <w:t>counters</w:t>
            </w:r>
          </w:p>
        </w:tc>
        <w:tc>
          <w:tcPr>
            <w:tcW w:w="1621" w:type="dxa"/>
            <w:shd w:val="clear" w:color="auto" w:fill="auto"/>
            <w:tcMar>
              <w:top w:w="100" w:type="dxa"/>
              <w:left w:w="100" w:type="dxa"/>
              <w:bottom w:w="100" w:type="dxa"/>
              <w:right w:w="100" w:type="dxa"/>
            </w:tcMar>
          </w:tcPr>
          <w:p w:rsidR="002C49D5" w:rsidRDefault="00B0135C">
            <w:pPr>
              <w:widowControl w:val="0"/>
              <w:spacing w:line="240" w:lineRule="auto"/>
            </w:pPr>
            <w:r>
              <w:t>Unit 5 Critical Lessons: 27</w:t>
            </w: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pPr>
            <w:r>
              <w:t>Digital Resources:</w:t>
            </w:r>
          </w:p>
          <w:p w:rsidR="002C49D5" w:rsidRDefault="00B0135C">
            <w:pPr>
              <w:widowControl w:val="0"/>
              <w:spacing w:line="240" w:lineRule="auto"/>
            </w:pPr>
            <w:r>
              <w:t>Critical</w:t>
            </w:r>
          </w:p>
          <w:p w:rsidR="002C49D5" w:rsidRDefault="00B0135C">
            <w:pPr>
              <w:widowControl w:val="0"/>
              <w:spacing w:line="240" w:lineRule="auto"/>
            </w:pPr>
            <w:hyperlink r:id="rId20">
              <w:r>
                <w:rPr>
                  <w:color w:val="0000EE"/>
                  <w:u w:val="single"/>
                </w:rPr>
                <w:t>K.5 How many 1_13_21.docx</w:t>
              </w:r>
            </w:hyperlink>
          </w:p>
          <w:p w:rsidR="002C49D5" w:rsidRDefault="00B0135C">
            <w:pPr>
              <w:widowControl w:val="0"/>
              <w:spacing w:line="240" w:lineRule="auto"/>
            </w:pPr>
            <w:hyperlink r:id="rId21">
              <w:r>
                <w:rPr>
                  <w:color w:val="0000EE"/>
                  <w:u w:val="single"/>
                </w:rPr>
                <w:t>K.2 Count beginning with any 1_13_21.docx</w:t>
              </w:r>
            </w:hyperlink>
          </w:p>
          <w:p w:rsidR="002C49D5" w:rsidRDefault="00B0135C">
            <w:pPr>
              <w:widowControl w:val="0"/>
              <w:spacing w:line="240" w:lineRule="auto"/>
            </w:pPr>
            <w:hyperlink r:id="rId22">
              <w:r>
                <w:rPr>
                  <w:color w:val="0000EE"/>
                  <w:u w:val="single"/>
                </w:rPr>
                <w:t>K.1 Count to 100 1_13_21.docx</w:t>
              </w:r>
            </w:hyperlink>
          </w:p>
        </w:tc>
        <w:tc>
          <w:tcPr>
            <w:tcW w:w="1925" w:type="dxa"/>
            <w:shd w:val="clear" w:color="auto" w:fill="auto"/>
            <w:tcMar>
              <w:top w:w="100" w:type="dxa"/>
              <w:left w:w="100" w:type="dxa"/>
              <w:bottom w:w="100" w:type="dxa"/>
              <w:right w:w="100" w:type="dxa"/>
            </w:tcMar>
          </w:tcPr>
          <w:p w:rsidR="002C49D5" w:rsidRDefault="00B0135C">
            <w:pPr>
              <w:widowControl w:val="0"/>
              <w:spacing w:line="240" w:lineRule="auto"/>
            </w:pPr>
            <w:r>
              <w:t>April 3- May 5</w:t>
            </w: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pPr>
            <w:r>
              <w:t>Math Diagnostic 1 day</w:t>
            </w: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jc w:val="center"/>
              <w:rPr>
                <w:b/>
                <w:sz w:val="24"/>
                <w:szCs w:val="24"/>
              </w:rPr>
            </w:pPr>
            <w:r>
              <w:rPr>
                <w:b/>
                <w:sz w:val="24"/>
                <w:szCs w:val="24"/>
                <w:shd w:val="clear" w:color="auto" w:fill="D9D2E9"/>
              </w:rPr>
              <w:t xml:space="preserve">Common Assessments: </w:t>
            </w:r>
            <w:r>
              <w:rPr>
                <w:b/>
                <w:sz w:val="24"/>
                <w:szCs w:val="24"/>
              </w:rPr>
              <w:t>Lesson 28 Quiz</w:t>
            </w:r>
          </w:p>
          <w:p w:rsidR="002C49D5" w:rsidRDefault="002C49D5">
            <w:pPr>
              <w:widowControl w:val="0"/>
              <w:spacing w:line="240" w:lineRule="auto"/>
              <w:jc w:val="center"/>
              <w:rPr>
                <w:b/>
                <w:sz w:val="24"/>
                <w:szCs w:val="24"/>
              </w:rPr>
            </w:pPr>
          </w:p>
          <w:p w:rsidR="002C49D5" w:rsidRDefault="00B0135C">
            <w:pPr>
              <w:widowControl w:val="0"/>
              <w:spacing w:line="240" w:lineRule="auto"/>
              <w:jc w:val="center"/>
              <w:rPr>
                <w:b/>
                <w:sz w:val="24"/>
                <w:szCs w:val="24"/>
              </w:rPr>
            </w:pPr>
            <w:r>
              <w:rPr>
                <w:b/>
                <w:sz w:val="24"/>
                <w:szCs w:val="24"/>
              </w:rPr>
              <w:t xml:space="preserve">Orally count forward from 0-100 by ones and tens. </w:t>
            </w:r>
          </w:p>
          <w:p w:rsidR="002C49D5" w:rsidRDefault="002C49D5">
            <w:pPr>
              <w:widowControl w:val="0"/>
              <w:spacing w:line="240" w:lineRule="auto"/>
              <w:jc w:val="center"/>
              <w:rPr>
                <w:b/>
                <w:sz w:val="24"/>
                <w:szCs w:val="24"/>
              </w:rPr>
            </w:pPr>
          </w:p>
          <w:p w:rsidR="002C49D5" w:rsidRDefault="00B0135C">
            <w:pPr>
              <w:widowControl w:val="0"/>
              <w:spacing w:line="240" w:lineRule="auto"/>
              <w:jc w:val="center"/>
              <w:rPr>
                <w:b/>
                <w:sz w:val="24"/>
                <w:szCs w:val="24"/>
              </w:rPr>
            </w:pPr>
            <w:r>
              <w:rPr>
                <w:b/>
                <w:sz w:val="24"/>
                <w:szCs w:val="24"/>
              </w:rPr>
              <w:t>Orally count backwards from 10 to 0 by ones.</w:t>
            </w:r>
          </w:p>
          <w:p w:rsidR="002C49D5" w:rsidRDefault="002C49D5">
            <w:pPr>
              <w:widowControl w:val="0"/>
              <w:spacing w:line="240" w:lineRule="auto"/>
              <w:jc w:val="center"/>
              <w:rPr>
                <w:b/>
                <w:sz w:val="24"/>
                <w:szCs w:val="24"/>
              </w:rPr>
            </w:pPr>
          </w:p>
          <w:p w:rsidR="002C49D5" w:rsidRDefault="00B0135C">
            <w:pPr>
              <w:widowControl w:val="0"/>
              <w:spacing w:line="240" w:lineRule="auto"/>
              <w:jc w:val="center"/>
              <w:rPr>
                <w:b/>
                <w:sz w:val="24"/>
                <w:szCs w:val="24"/>
              </w:rPr>
            </w:pPr>
            <w:r>
              <w:rPr>
                <w:b/>
                <w:sz w:val="24"/>
                <w:szCs w:val="24"/>
              </w:rPr>
              <w:t xml:space="preserve">Orally count to 100 by ones when starting from any given number.  </w:t>
            </w:r>
          </w:p>
        </w:tc>
      </w:tr>
    </w:tbl>
    <w:p w:rsidR="002C49D5" w:rsidRDefault="00B0135C">
      <w:pPr>
        <w:jc w:val="center"/>
        <w:rPr>
          <w:b/>
        </w:rPr>
      </w:pPr>
      <w:proofErr w:type="spellStart"/>
      <w:r>
        <w:rPr>
          <w:b/>
        </w:rPr>
        <w:lastRenderedPageBreak/>
        <w:t>i</w:t>
      </w:r>
      <w:proofErr w:type="spellEnd"/>
      <w:r>
        <w:rPr>
          <w:b/>
        </w:rPr>
        <w:t>-Ready Classroom Math Unit 6 - Measurement:  Comparing Length, Height, and Weight</w:t>
      </w:r>
    </w:p>
    <w:tbl>
      <w:tblPr>
        <w:tblStyle w:val="a4"/>
        <w:tblW w:w="15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6246"/>
        <w:gridCol w:w="1606"/>
        <w:gridCol w:w="1773"/>
        <w:gridCol w:w="1743"/>
        <w:gridCol w:w="1879"/>
      </w:tblGrid>
      <w:tr w:rsidR="002C49D5">
        <w:tc>
          <w:tcPr>
            <w:tcW w:w="1879" w:type="dxa"/>
            <w:shd w:val="clear" w:color="auto" w:fill="D9EAD3"/>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Student Mathematical Practices</w:t>
            </w:r>
          </w:p>
        </w:tc>
        <w:tc>
          <w:tcPr>
            <w:tcW w:w="6245" w:type="dxa"/>
            <w:shd w:val="clear" w:color="auto" w:fill="D9EAD3"/>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ACOS Standards</w:t>
            </w:r>
          </w:p>
        </w:tc>
        <w:tc>
          <w:tcPr>
            <w:tcW w:w="1606" w:type="dxa"/>
            <w:shd w:val="clear" w:color="auto" w:fill="D9EAD3"/>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4"/>
                <w:szCs w:val="24"/>
              </w:rPr>
              <w:t>Vocabulary</w:t>
            </w:r>
          </w:p>
        </w:tc>
        <w:tc>
          <w:tcPr>
            <w:tcW w:w="1773" w:type="dxa"/>
            <w:shd w:val="clear" w:color="auto" w:fill="D9EAD3"/>
            <w:tcMar>
              <w:top w:w="140" w:type="dxa"/>
              <w:left w:w="140" w:type="dxa"/>
              <w:bottom w:w="140" w:type="dxa"/>
              <w:right w:w="140" w:type="dxa"/>
            </w:tcMar>
          </w:tcPr>
          <w:p w:rsidR="002C49D5" w:rsidRDefault="00B0135C">
            <w:pPr>
              <w:widowControl w:val="0"/>
              <w:spacing w:line="240" w:lineRule="auto"/>
              <w:jc w:val="center"/>
              <w:rPr>
                <w:b/>
              </w:rPr>
            </w:pPr>
            <w:r>
              <w:rPr>
                <w:b/>
              </w:rPr>
              <w:t>Su</w:t>
            </w:r>
            <w:r>
              <w:rPr>
                <w:b/>
              </w:rPr>
              <w:t>ggested Manipulatives and Models</w:t>
            </w:r>
          </w:p>
        </w:tc>
        <w:tc>
          <w:tcPr>
            <w:tcW w:w="1743" w:type="dxa"/>
            <w:shd w:val="clear" w:color="auto" w:fill="D9EAD3"/>
            <w:tcMar>
              <w:top w:w="140" w:type="dxa"/>
              <w:left w:w="140" w:type="dxa"/>
              <w:bottom w:w="140" w:type="dxa"/>
              <w:right w:w="140" w:type="dxa"/>
            </w:tcMar>
          </w:tcPr>
          <w:p w:rsidR="002C49D5" w:rsidRDefault="00B0135C">
            <w:pPr>
              <w:widowControl w:val="0"/>
              <w:spacing w:line="240" w:lineRule="auto"/>
              <w:jc w:val="center"/>
              <w:rPr>
                <w:b/>
                <w:sz w:val="24"/>
                <w:szCs w:val="24"/>
              </w:rPr>
            </w:pPr>
            <w:r>
              <w:rPr>
                <w:b/>
                <w:sz w:val="20"/>
                <w:szCs w:val="20"/>
              </w:rPr>
              <w:t>Additional Resources &amp; Pacing Notes</w:t>
            </w:r>
          </w:p>
        </w:tc>
        <w:tc>
          <w:tcPr>
            <w:tcW w:w="1879" w:type="dxa"/>
            <w:shd w:val="clear" w:color="auto" w:fill="D9EAD3"/>
            <w:tcMar>
              <w:top w:w="140" w:type="dxa"/>
              <w:left w:w="140" w:type="dxa"/>
              <w:bottom w:w="140" w:type="dxa"/>
              <w:right w:w="140" w:type="dxa"/>
            </w:tcMar>
          </w:tcPr>
          <w:p w:rsidR="002C49D5" w:rsidRDefault="00B0135C">
            <w:pPr>
              <w:widowControl w:val="0"/>
              <w:spacing w:line="240" w:lineRule="auto"/>
              <w:jc w:val="center"/>
              <w:rPr>
                <w:b/>
                <w:sz w:val="20"/>
                <w:szCs w:val="20"/>
              </w:rPr>
            </w:pPr>
            <w:r>
              <w:rPr>
                <w:b/>
                <w:sz w:val="20"/>
                <w:szCs w:val="20"/>
              </w:rPr>
              <w:t>Suggested Number of Days &amp; Assessments</w:t>
            </w:r>
          </w:p>
        </w:tc>
      </w:tr>
      <w:tr w:rsidR="002C49D5">
        <w:tc>
          <w:tcPr>
            <w:tcW w:w="1879" w:type="dxa"/>
            <w:shd w:val="clear" w:color="auto" w:fill="auto"/>
            <w:tcMar>
              <w:top w:w="100" w:type="dxa"/>
              <w:left w:w="100" w:type="dxa"/>
              <w:bottom w:w="100" w:type="dxa"/>
              <w:right w:w="100" w:type="dxa"/>
            </w:tcMar>
          </w:tcPr>
          <w:p w:rsidR="002C49D5" w:rsidRDefault="00B0135C">
            <w:pPr>
              <w:widowControl w:val="0"/>
              <w:spacing w:line="240" w:lineRule="auto"/>
              <w:rPr>
                <w:sz w:val="20"/>
                <w:szCs w:val="20"/>
              </w:rPr>
            </w:pPr>
            <w:r>
              <w:rPr>
                <w:sz w:val="20"/>
                <w:szCs w:val="20"/>
              </w:rPr>
              <w:t>1.  Make sense of problems and persevere in solving them.</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2.  Reason abstractly and quantitatively.</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3.  Construct viable arguments and critique the reasoning of others.</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4.  Model with mathematics.</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5.  Use appropriate tools strategically.</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6.  Attend to precision.</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7.  Look for and make use of structure.</w:t>
            </w:r>
          </w:p>
          <w:p w:rsidR="002C49D5" w:rsidRDefault="002C49D5">
            <w:pPr>
              <w:widowControl w:val="0"/>
              <w:spacing w:line="240" w:lineRule="auto"/>
              <w:rPr>
                <w:sz w:val="20"/>
                <w:szCs w:val="20"/>
              </w:rPr>
            </w:pPr>
          </w:p>
          <w:p w:rsidR="002C49D5" w:rsidRDefault="00B0135C">
            <w:pPr>
              <w:widowControl w:val="0"/>
              <w:spacing w:line="240" w:lineRule="auto"/>
              <w:rPr>
                <w:sz w:val="20"/>
                <w:szCs w:val="20"/>
              </w:rPr>
            </w:pPr>
            <w:r>
              <w:rPr>
                <w:sz w:val="20"/>
                <w:szCs w:val="20"/>
              </w:rPr>
              <w:t>8.  Look for and express regularity in repeated reasoning.</w:t>
            </w:r>
          </w:p>
          <w:p w:rsidR="002C49D5" w:rsidRDefault="002C49D5">
            <w:pPr>
              <w:widowControl w:val="0"/>
              <w:spacing w:line="240" w:lineRule="auto"/>
              <w:rPr>
                <w:sz w:val="20"/>
                <w:szCs w:val="20"/>
              </w:rPr>
            </w:pPr>
          </w:p>
          <w:p w:rsidR="002C49D5" w:rsidRDefault="002C49D5">
            <w:pPr>
              <w:widowControl w:val="0"/>
              <w:spacing w:line="240" w:lineRule="auto"/>
              <w:rPr>
                <w:sz w:val="20"/>
                <w:szCs w:val="20"/>
              </w:rPr>
            </w:pPr>
          </w:p>
          <w:p w:rsidR="002C49D5" w:rsidRDefault="002C49D5">
            <w:pPr>
              <w:widowControl w:val="0"/>
              <w:spacing w:line="240" w:lineRule="auto"/>
              <w:rPr>
                <w:sz w:val="20"/>
                <w:szCs w:val="20"/>
              </w:rPr>
            </w:pPr>
          </w:p>
        </w:tc>
        <w:tc>
          <w:tcPr>
            <w:tcW w:w="6245" w:type="dxa"/>
            <w:shd w:val="clear" w:color="auto" w:fill="auto"/>
            <w:tcMar>
              <w:top w:w="100" w:type="dxa"/>
              <w:left w:w="100" w:type="dxa"/>
              <w:bottom w:w="100" w:type="dxa"/>
              <w:right w:w="100" w:type="dxa"/>
            </w:tcMar>
          </w:tcPr>
          <w:p w:rsidR="002C49D5" w:rsidRDefault="00B0135C">
            <w:pPr>
              <w:widowControl w:val="0"/>
              <w:shd w:val="clear" w:color="auto" w:fill="FFFFFF"/>
              <w:spacing w:line="288" w:lineRule="auto"/>
              <w:rPr>
                <w:sz w:val="20"/>
                <w:szCs w:val="20"/>
                <w:highlight w:val="yellow"/>
              </w:rPr>
            </w:pPr>
            <w:r>
              <w:rPr>
                <w:sz w:val="20"/>
                <w:szCs w:val="20"/>
              </w:rPr>
              <w:t xml:space="preserve">16.  Identify and describe measurable attributes (length, weight, height) of a single object using vocabulary such as long/short, heavy/light, or tall/short. </w:t>
            </w:r>
            <w:r>
              <w:rPr>
                <w:sz w:val="20"/>
                <w:szCs w:val="20"/>
                <w:highlight w:val="yellow"/>
              </w:rPr>
              <w:t xml:space="preserve"> </w:t>
            </w:r>
          </w:p>
          <w:p w:rsidR="002C49D5" w:rsidRDefault="00B0135C">
            <w:pPr>
              <w:widowControl w:val="0"/>
              <w:shd w:val="clear" w:color="auto" w:fill="FFFFFF"/>
              <w:spacing w:line="288" w:lineRule="auto"/>
              <w:rPr>
                <w:sz w:val="20"/>
                <w:szCs w:val="20"/>
              </w:rPr>
            </w:pPr>
            <w:r>
              <w:rPr>
                <w:sz w:val="20"/>
                <w:szCs w:val="20"/>
              </w:rPr>
              <w:t>(Lesson 31 and 32)</w:t>
            </w:r>
          </w:p>
          <w:p w:rsidR="002C49D5" w:rsidRDefault="002C49D5">
            <w:pPr>
              <w:widowControl w:val="0"/>
              <w:shd w:val="clear" w:color="auto" w:fill="FFFFFF"/>
              <w:spacing w:line="288" w:lineRule="auto"/>
              <w:rPr>
                <w:sz w:val="20"/>
                <w:szCs w:val="20"/>
                <w:highlight w:val="yellow"/>
              </w:rPr>
            </w:pPr>
          </w:p>
          <w:p w:rsidR="002C49D5" w:rsidRDefault="00B0135C">
            <w:pPr>
              <w:widowControl w:val="0"/>
              <w:shd w:val="clear" w:color="auto" w:fill="FFFFFF"/>
              <w:spacing w:line="288" w:lineRule="auto"/>
              <w:rPr>
                <w:sz w:val="20"/>
                <w:szCs w:val="20"/>
                <w:highlight w:val="yellow"/>
              </w:rPr>
            </w:pPr>
            <w:r>
              <w:rPr>
                <w:sz w:val="20"/>
                <w:szCs w:val="20"/>
                <w:highlight w:val="yellow"/>
              </w:rPr>
              <w:t xml:space="preserve">17.  Directly </w:t>
            </w:r>
            <w:r>
              <w:rPr>
                <w:sz w:val="20"/>
                <w:szCs w:val="20"/>
                <w:highlight w:val="yellow"/>
              </w:rPr>
              <w:t xml:space="preserve">compare two objects with a measurable attribute in common to see which object has “more of” or “less of” the attribute and describe the difference.  </w:t>
            </w:r>
          </w:p>
          <w:p w:rsidR="002C49D5" w:rsidRDefault="00B0135C">
            <w:pPr>
              <w:widowControl w:val="0"/>
              <w:shd w:val="clear" w:color="auto" w:fill="FFFFFF"/>
              <w:spacing w:line="288" w:lineRule="auto"/>
              <w:rPr>
                <w:sz w:val="20"/>
                <w:szCs w:val="20"/>
                <w:highlight w:val="yellow"/>
              </w:rPr>
            </w:pPr>
            <w:r>
              <w:rPr>
                <w:sz w:val="20"/>
                <w:szCs w:val="20"/>
                <w:highlight w:val="yellow"/>
              </w:rPr>
              <w:t>Example: Directly compare the heights of two children and describe one child as “taller” or “shorter.”</w:t>
            </w:r>
          </w:p>
          <w:p w:rsidR="002C49D5" w:rsidRDefault="00B0135C">
            <w:pPr>
              <w:widowControl w:val="0"/>
              <w:shd w:val="clear" w:color="auto" w:fill="FFFFFF"/>
              <w:spacing w:line="288" w:lineRule="auto"/>
              <w:rPr>
                <w:sz w:val="20"/>
                <w:szCs w:val="20"/>
              </w:rPr>
            </w:pPr>
            <w:r>
              <w:rPr>
                <w:sz w:val="20"/>
                <w:szCs w:val="20"/>
              </w:rPr>
              <w:t>(Le</w:t>
            </w:r>
            <w:r>
              <w:rPr>
                <w:sz w:val="20"/>
                <w:szCs w:val="20"/>
              </w:rPr>
              <w:t>sson 31 and 32)</w:t>
            </w:r>
          </w:p>
          <w:p w:rsidR="002C49D5" w:rsidRDefault="002C49D5">
            <w:pPr>
              <w:widowControl w:val="0"/>
              <w:shd w:val="clear" w:color="auto" w:fill="FFFFFF"/>
              <w:spacing w:line="288" w:lineRule="auto"/>
              <w:rPr>
                <w:sz w:val="24"/>
                <w:szCs w:val="24"/>
                <w:highlight w:val="yellow"/>
              </w:rPr>
            </w:pPr>
          </w:p>
          <w:p w:rsidR="002C49D5" w:rsidRDefault="002C49D5">
            <w:pPr>
              <w:widowControl w:val="0"/>
              <w:spacing w:line="240" w:lineRule="auto"/>
              <w:rPr>
                <w:rFonts w:ascii="Times New Roman" w:eastAsia="Times New Roman" w:hAnsi="Times New Roman" w:cs="Times New Roman"/>
                <w:sz w:val="24"/>
                <w:szCs w:val="24"/>
                <w:highlight w:val="yellow"/>
              </w:rPr>
            </w:pPr>
          </w:p>
          <w:p w:rsidR="002C49D5" w:rsidRDefault="002C49D5">
            <w:pPr>
              <w:widowControl w:val="0"/>
              <w:spacing w:line="240" w:lineRule="auto"/>
              <w:rPr>
                <w:rFonts w:ascii="Times New Roman" w:eastAsia="Times New Roman" w:hAnsi="Times New Roman" w:cs="Times New Roman"/>
                <w:sz w:val="24"/>
                <w:szCs w:val="24"/>
                <w:highlight w:val="yellow"/>
              </w:rPr>
            </w:pPr>
          </w:p>
          <w:p w:rsidR="002C49D5" w:rsidRDefault="002C49D5">
            <w:pPr>
              <w:widowControl w:val="0"/>
              <w:spacing w:line="240" w:lineRule="auto"/>
              <w:rPr>
                <w:rFonts w:ascii="Times New Roman" w:eastAsia="Times New Roman" w:hAnsi="Times New Roman" w:cs="Times New Roman"/>
                <w:sz w:val="24"/>
                <w:szCs w:val="24"/>
                <w:highlight w:val="yellow"/>
              </w:rPr>
            </w:pPr>
          </w:p>
          <w:p w:rsidR="002C49D5" w:rsidRDefault="002C49D5">
            <w:pPr>
              <w:widowControl w:val="0"/>
              <w:spacing w:line="240" w:lineRule="auto"/>
              <w:rPr>
                <w:rFonts w:ascii="Times New Roman" w:eastAsia="Times New Roman" w:hAnsi="Times New Roman" w:cs="Times New Roman"/>
                <w:sz w:val="24"/>
                <w:szCs w:val="24"/>
                <w:highlight w:val="yellow"/>
              </w:rPr>
            </w:pPr>
          </w:p>
          <w:p w:rsidR="002C49D5" w:rsidRDefault="002C49D5">
            <w:pPr>
              <w:widowControl w:val="0"/>
              <w:spacing w:line="240" w:lineRule="auto"/>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2C49D5">
            <w:pPr>
              <w:widowControl w:val="0"/>
              <w:spacing w:line="240" w:lineRule="auto"/>
              <w:jc w:val="center"/>
              <w:rPr>
                <w:rFonts w:ascii="Times New Roman" w:eastAsia="Times New Roman" w:hAnsi="Times New Roman" w:cs="Times New Roman"/>
                <w:sz w:val="24"/>
                <w:szCs w:val="24"/>
                <w:highlight w:val="yellow"/>
              </w:rPr>
            </w:pPr>
          </w:p>
          <w:p w:rsidR="002C49D5" w:rsidRDefault="00B0135C">
            <w:pPr>
              <w:widowControl w:val="0"/>
              <w:spacing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highlight w:val="yellow"/>
              </w:rPr>
              <w:t>Shaded Standards are</w:t>
            </w:r>
            <w:r>
              <w:rPr>
                <w:rFonts w:ascii="Times New Roman" w:eastAsia="Times New Roman" w:hAnsi="Times New Roman" w:cs="Times New Roman"/>
                <w:b/>
                <w:sz w:val="24"/>
                <w:szCs w:val="24"/>
                <w:highlight w:val="yellow"/>
              </w:rPr>
              <w:t xml:space="preserve"> CRITICAL Focus Areas.</w:t>
            </w:r>
          </w:p>
          <w:p w:rsidR="002C49D5" w:rsidRDefault="00B0135C">
            <w:pPr>
              <w:widowControl w:val="0"/>
              <w:spacing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*Denotes Supporting or Additional Clusters</w:t>
            </w:r>
          </w:p>
        </w:tc>
        <w:tc>
          <w:tcPr>
            <w:tcW w:w="1606" w:type="dxa"/>
            <w:shd w:val="clear" w:color="auto" w:fill="auto"/>
            <w:tcMar>
              <w:top w:w="100" w:type="dxa"/>
              <w:left w:w="100" w:type="dxa"/>
              <w:bottom w:w="100" w:type="dxa"/>
              <w:right w:w="100" w:type="dxa"/>
            </w:tcMar>
          </w:tcPr>
          <w:p w:rsidR="002C49D5" w:rsidRDefault="00B0135C">
            <w:pPr>
              <w:widowControl w:val="0"/>
              <w:spacing w:line="240" w:lineRule="auto"/>
            </w:pPr>
            <w:r>
              <w:t>Height</w:t>
            </w:r>
          </w:p>
          <w:p w:rsidR="002C49D5" w:rsidRDefault="002C49D5">
            <w:pPr>
              <w:widowControl w:val="0"/>
              <w:spacing w:line="240" w:lineRule="auto"/>
            </w:pPr>
          </w:p>
          <w:p w:rsidR="002C49D5" w:rsidRDefault="00B0135C">
            <w:pPr>
              <w:widowControl w:val="0"/>
              <w:spacing w:line="240" w:lineRule="auto"/>
            </w:pPr>
            <w:r>
              <w:t>Length</w:t>
            </w:r>
          </w:p>
          <w:p w:rsidR="002C49D5" w:rsidRDefault="002C49D5">
            <w:pPr>
              <w:widowControl w:val="0"/>
              <w:spacing w:line="240" w:lineRule="auto"/>
            </w:pPr>
          </w:p>
          <w:p w:rsidR="002C49D5" w:rsidRDefault="00B0135C">
            <w:pPr>
              <w:widowControl w:val="0"/>
              <w:spacing w:line="240" w:lineRule="auto"/>
            </w:pPr>
            <w:r>
              <w:t>Compare height</w:t>
            </w:r>
          </w:p>
          <w:p w:rsidR="002C49D5" w:rsidRDefault="002C49D5">
            <w:pPr>
              <w:widowControl w:val="0"/>
              <w:spacing w:line="240" w:lineRule="auto"/>
            </w:pPr>
          </w:p>
          <w:p w:rsidR="002C49D5" w:rsidRDefault="00B0135C">
            <w:pPr>
              <w:widowControl w:val="0"/>
              <w:spacing w:line="240" w:lineRule="auto"/>
            </w:pPr>
            <w:r>
              <w:t>Compare length</w:t>
            </w:r>
          </w:p>
          <w:p w:rsidR="002C49D5" w:rsidRDefault="002C49D5">
            <w:pPr>
              <w:widowControl w:val="0"/>
              <w:spacing w:line="240" w:lineRule="auto"/>
            </w:pPr>
          </w:p>
          <w:p w:rsidR="002C49D5" w:rsidRDefault="00B0135C">
            <w:pPr>
              <w:widowControl w:val="0"/>
              <w:spacing w:line="240" w:lineRule="auto"/>
            </w:pPr>
            <w:proofErr w:type="spellStart"/>
            <w:r>
              <w:t>Long,longer</w:t>
            </w:r>
            <w:proofErr w:type="spellEnd"/>
          </w:p>
          <w:p w:rsidR="002C49D5" w:rsidRDefault="002C49D5">
            <w:pPr>
              <w:widowControl w:val="0"/>
              <w:spacing w:line="240" w:lineRule="auto"/>
            </w:pPr>
          </w:p>
          <w:p w:rsidR="002C49D5" w:rsidRDefault="00B0135C">
            <w:pPr>
              <w:widowControl w:val="0"/>
              <w:spacing w:line="240" w:lineRule="auto"/>
            </w:pPr>
            <w:proofErr w:type="spellStart"/>
            <w:r>
              <w:t>Short,shorter</w:t>
            </w:r>
            <w:proofErr w:type="spellEnd"/>
          </w:p>
          <w:p w:rsidR="002C49D5" w:rsidRDefault="002C49D5">
            <w:pPr>
              <w:widowControl w:val="0"/>
              <w:spacing w:line="240" w:lineRule="auto"/>
            </w:pPr>
          </w:p>
          <w:p w:rsidR="002C49D5" w:rsidRDefault="00B0135C">
            <w:pPr>
              <w:widowControl w:val="0"/>
              <w:spacing w:line="240" w:lineRule="auto"/>
            </w:pPr>
            <w:proofErr w:type="spellStart"/>
            <w:r>
              <w:t>Tall,taller</w:t>
            </w:r>
            <w:proofErr w:type="spellEnd"/>
          </w:p>
          <w:p w:rsidR="002C49D5" w:rsidRDefault="002C49D5">
            <w:pPr>
              <w:widowControl w:val="0"/>
              <w:spacing w:line="240" w:lineRule="auto"/>
            </w:pPr>
          </w:p>
          <w:p w:rsidR="002C49D5" w:rsidRDefault="00B0135C">
            <w:pPr>
              <w:widowControl w:val="0"/>
              <w:spacing w:line="240" w:lineRule="auto"/>
            </w:pPr>
            <w:r>
              <w:t>Compare weight</w:t>
            </w:r>
          </w:p>
          <w:p w:rsidR="002C49D5" w:rsidRDefault="002C49D5">
            <w:pPr>
              <w:widowControl w:val="0"/>
              <w:spacing w:line="240" w:lineRule="auto"/>
            </w:pPr>
          </w:p>
          <w:p w:rsidR="002C49D5" w:rsidRDefault="00B0135C">
            <w:pPr>
              <w:widowControl w:val="0"/>
              <w:spacing w:line="240" w:lineRule="auto"/>
            </w:pPr>
            <w:r>
              <w:t>Weight</w:t>
            </w:r>
          </w:p>
          <w:p w:rsidR="002C49D5" w:rsidRDefault="002C49D5">
            <w:pPr>
              <w:widowControl w:val="0"/>
              <w:spacing w:line="240" w:lineRule="auto"/>
            </w:pPr>
          </w:p>
          <w:p w:rsidR="002C49D5" w:rsidRDefault="00B0135C">
            <w:pPr>
              <w:widowControl w:val="0"/>
              <w:spacing w:line="240" w:lineRule="auto"/>
            </w:pPr>
            <w:proofErr w:type="spellStart"/>
            <w:r>
              <w:t>Light,lighter</w:t>
            </w:r>
            <w:proofErr w:type="spellEnd"/>
          </w:p>
          <w:p w:rsidR="002C49D5" w:rsidRDefault="002C49D5">
            <w:pPr>
              <w:widowControl w:val="0"/>
              <w:spacing w:line="240" w:lineRule="auto"/>
            </w:pPr>
          </w:p>
          <w:p w:rsidR="002C49D5" w:rsidRDefault="00B0135C">
            <w:pPr>
              <w:widowControl w:val="0"/>
              <w:spacing w:line="240" w:lineRule="auto"/>
            </w:pPr>
            <w:proofErr w:type="spellStart"/>
            <w:r>
              <w:t>Heavy,heavier</w:t>
            </w:r>
            <w:proofErr w:type="spellEnd"/>
          </w:p>
          <w:p w:rsidR="002C49D5" w:rsidRDefault="002C49D5">
            <w:pPr>
              <w:widowControl w:val="0"/>
              <w:spacing w:line="240" w:lineRule="auto"/>
            </w:pPr>
          </w:p>
        </w:tc>
        <w:tc>
          <w:tcPr>
            <w:tcW w:w="1773" w:type="dxa"/>
            <w:shd w:val="clear" w:color="auto" w:fill="auto"/>
            <w:tcMar>
              <w:top w:w="100" w:type="dxa"/>
              <w:left w:w="100" w:type="dxa"/>
              <w:bottom w:w="100" w:type="dxa"/>
              <w:right w:w="100" w:type="dxa"/>
            </w:tcMar>
          </w:tcPr>
          <w:p w:rsidR="002C49D5" w:rsidRDefault="00B0135C">
            <w:pPr>
              <w:widowControl w:val="0"/>
              <w:spacing w:line="240" w:lineRule="auto"/>
            </w:pPr>
            <w:r>
              <w:t>Connecting cubes</w:t>
            </w:r>
          </w:p>
          <w:p w:rsidR="002C49D5" w:rsidRDefault="002C49D5">
            <w:pPr>
              <w:widowControl w:val="0"/>
              <w:spacing w:line="240" w:lineRule="auto"/>
            </w:pPr>
          </w:p>
          <w:p w:rsidR="002C49D5" w:rsidRDefault="00B0135C">
            <w:pPr>
              <w:widowControl w:val="0"/>
              <w:spacing w:line="240" w:lineRule="auto"/>
            </w:pPr>
            <w:r>
              <w:t>Counters</w:t>
            </w:r>
          </w:p>
          <w:p w:rsidR="002C49D5" w:rsidRDefault="002C49D5">
            <w:pPr>
              <w:widowControl w:val="0"/>
              <w:spacing w:line="240" w:lineRule="auto"/>
            </w:pPr>
          </w:p>
          <w:p w:rsidR="002C49D5" w:rsidRDefault="00B0135C">
            <w:pPr>
              <w:widowControl w:val="0"/>
              <w:spacing w:line="240" w:lineRule="auto"/>
            </w:pPr>
            <w:r>
              <w:t>2 color counters</w:t>
            </w:r>
          </w:p>
        </w:tc>
        <w:tc>
          <w:tcPr>
            <w:tcW w:w="1743" w:type="dxa"/>
            <w:shd w:val="clear" w:color="auto" w:fill="auto"/>
            <w:tcMar>
              <w:top w:w="100" w:type="dxa"/>
              <w:left w:w="100" w:type="dxa"/>
              <w:bottom w:w="100" w:type="dxa"/>
              <w:right w:w="100" w:type="dxa"/>
            </w:tcMar>
          </w:tcPr>
          <w:p w:rsidR="002C49D5" w:rsidRDefault="00B0135C">
            <w:pPr>
              <w:widowControl w:val="0"/>
              <w:spacing w:line="240" w:lineRule="auto"/>
            </w:pPr>
            <w:r>
              <w:t>Unit 6 Critical Lessons: 31,32</w:t>
            </w: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pPr>
            <w:r>
              <w:t>Digital Resources:</w:t>
            </w:r>
          </w:p>
          <w:p w:rsidR="002C49D5" w:rsidRDefault="00B0135C">
            <w:pPr>
              <w:widowControl w:val="0"/>
              <w:spacing w:line="240" w:lineRule="auto"/>
            </w:pPr>
            <w:r>
              <w:t>Critical</w:t>
            </w:r>
          </w:p>
          <w:p w:rsidR="002C49D5" w:rsidRDefault="002C49D5">
            <w:pPr>
              <w:widowControl w:val="0"/>
              <w:spacing w:line="240" w:lineRule="auto"/>
            </w:pPr>
          </w:p>
          <w:p w:rsidR="002C49D5" w:rsidRDefault="00B0135C">
            <w:pPr>
              <w:widowControl w:val="0"/>
              <w:spacing w:line="240" w:lineRule="auto"/>
            </w:pPr>
            <w:hyperlink r:id="rId23">
              <w:r>
                <w:rPr>
                  <w:color w:val="0000EE"/>
                  <w:u w:val="single"/>
                </w:rPr>
                <w:t>K.17 Measurement Direct Compare 1_13_21.docx</w:t>
              </w:r>
            </w:hyperlink>
          </w:p>
        </w:tc>
        <w:tc>
          <w:tcPr>
            <w:tcW w:w="1879" w:type="dxa"/>
            <w:tcMar>
              <w:top w:w="100" w:type="dxa"/>
              <w:left w:w="100" w:type="dxa"/>
              <w:bottom w:w="100" w:type="dxa"/>
              <w:right w:w="100" w:type="dxa"/>
            </w:tcMar>
          </w:tcPr>
          <w:p w:rsidR="002C49D5" w:rsidRDefault="00B0135C">
            <w:pPr>
              <w:widowControl w:val="0"/>
              <w:spacing w:line="240" w:lineRule="auto"/>
              <w:rPr>
                <w:highlight w:val="yellow"/>
              </w:rPr>
            </w:pPr>
            <w:r>
              <w:rPr>
                <w:highlight w:val="yellow"/>
              </w:rPr>
              <w:t>Teach in Unit 3</w:t>
            </w: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2C49D5">
            <w:pPr>
              <w:widowControl w:val="0"/>
              <w:spacing w:line="240" w:lineRule="auto"/>
            </w:pPr>
          </w:p>
          <w:p w:rsidR="002C49D5" w:rsidRDefault="00B0135C">
            <w:pPr>
              <w:widowControl w:val="0"/>
              <w:spacing w:line="240" w:lineRule="auto"/>
              <w:jc w:val="center"/>
              <w:rPr>
                <w:b/>
                <w:sz w:val="24"/>
                <w:szCs w:val="24"/>
                <w:shd w:val="clear" w:color="auto" w:fill="D9EAD3"/>
              </w:rPr>
            </w:pPr>
            <w:r>
              <w:rPr>
                <w:b/>
                <w:sz w:val="24"/>
                <w:szCs w:val="24"/>
                <w:shd w:val="clear" w:color="auto" w:fill="D9EAD3"/>
              </w:rPr>
              <w:t xml:space="preserve">Common Assessments: </w:t>
            </w:r>
          </w:p>
          <w:p w:rsidR="002C49D5" w:rsidRDefault="002C49D5">
            <w:pPr>
              <w:widowControl w:val="0"/>
              <w:spacing w:line="240" w:lineRule="auto"/>
              <w:jc w:val="center"/>
              <w:rPr>
                <w:b/>
                <w:sz w:val="24"/>
                <w:szCs w:val="24"/>
                <w:shd w:val="clear" w:color="auto" w:fill="D9D2E9"/>
              </w:rPr>
            </w:pPr>
          </w:p>
          <w:p w:rsidR="002C49D5" w:rsidRDefault="00B0135C">
            <w:pPr>
              <w:widowControl w:val="0"/>
              <w:spacing w:line="240" w:lineRule="auto"/>
              <w:jc w:val="center"/>
              <w:rPr>
                <w:b/>
                <w:sz w:val="24"/>
                <w:szCs w:val="24"/>
              </w:rPr>
            </w:pPr>
            <w:r>
              <w:rPr>
                <w:b/>
                <w:sz w:val="24"/>
                <w:szCs w:val="24"/>
              </w:rPr>
              <w:t>Unit 6 assessment A- assessed in Unit 3</w:t>
            </w:r>
          </w:p>
          <w:p w:rsidR="002C49D5" w:rsidRDefault="002C49D5">
            <w:pPr>
              <w:widowControl w:val="0"/>
              <w:spacing w:line="240" w:lineRule="auto"/>
              <w:jc w:val="center"/>
              <w:rPr>
                <w:b/>
                <w:sz w:val="24"/>
                <w:szCs w:val="24"/>
              </w:rPr>
            </w:pPr>
          </w:p>
          <w:p w:rsidR="002C49D5" w:rsidRDefault="002C49D5">
            <w:pPr>
              <w:widowControl w:val="0"/>
              <w:spacing w:line="240" w:lineRule="auto"/>
              <w:jc w:val="center"/>
              <w:rPr>
                <w:b/>
                <w:sz w:val="24"/>
                <w:szCs w:val="24"/>
              </w:rPr>
            </w:pPr>
          </w:p>
        </w:tc>
      </w:tr>
    </w:tbl>
    <w:p w:rsidR="002C49D5" w:rsidRDefault="002C49D5">
      <w:pPr>
        <w:jc w:val="center"/>
      </w:pPr>
    </w:p>
    <w:sectPr w:rsidR="002C49D5">
      <w:headerReference w:type="default" r:id="rId24"/>
      <w:footerReference w:type="default" r:id="rId25"/>
      <w:pgSz w:w="15840" w:h="12240" w:orient="landscape"/>
      <w:pgMar w:top="360" w:right="360" w:bottom="360" w:left="36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35C" w:rsidRDefault="00B0135C">
      <w:pPr>
        <w:spacing w:line="240" w:lineRule="auto"/>
      </w:pPr>
      <w:r>
        <w:separator/>
      </w:r>
    </w:p>
  </w:endnote>
  <w:endnote w:type="continuationSeparator" w:id="0">
    <w:p w:rsidR="00B0135C" w:rsidRDefault="00B01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D5" w:rsidRDefault="00B0135C">
    <w:pPr>
      <w:tabs>
        <w:tab w:val="center" w:pos="4680"/>
        <w:tab w:val="right" w:pos="9360"/>
      </w:tabs>
      <w:spacing w:line="240" w:lineRule="auto"/>
      <w:jc w:val="center"/>
      <w:rPr>
        <w:b/>
        <w:sz w:val="20"/>
        <w:szCs w:val="20"/>
      </w:rPr>
    </w:pPr>
    <w:r>
      <w:rPr>
        <w:b/>
        <w:sz w:val="20"/>
        <w:szCs w:val="20"/>
      </w:rPr>
      <w:t>Suggested number of days for units and lessons are recommended to ensure students have adequate acc</w:t>
    </w:r>
    <w:r>
      <w:rPr>
        <w:b/>
        <w:sz w:val="20"/>
        <w:szCs w:val="20"/>
      </w:rPr>
      <w:t xml:space="preserve">ess to ALL critical &amp; supporting grade level standards. Teachers may use professional judgment to move slower or quicker through lessons based on the needs of students; however, teachers </w:t>
    </w:r>
    <w:r>
      <w:rPr>
        <w:b/>
        <w:sz w:val="20"/>
        <w:szCs w:val="20"/>
        <w:u w:val="single"/>
      </w:rPr>
      <w:t>must ensure</w:t>
    </w:r>
    <w:r>
      <w:rPr>
        <w:b/>
        <w:sz w:val="20"/>
        <w:szCs w:val="20"/>
      </w:rPr>
      <w:t xml:space="preserve"> adequate time is spent teaching ALL grade level standards</w:t>
    </w:r>
    <w:r>
      <w:rPr>
        <w:b/>
        <w:sz w:val="20"/>
        <w:szCs w:val="20"/>
      </w:rPr>
      <w:t xml:space="preserve"> throughout the year.</w:t>
    </w:r>
  </w:p>
  <w:p w:rsidR="002C49D5" w:rsidRDefault="002C49D5">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35C" w:rsidRDefault="00B0135C">
      <w:pPr>
        <w:spacing w:line="240" w:lineRule="auto"/>
      </w:pPr>
      <w:r>
        <w:separator/>
      </w:r>
    </w:p>
  </w:footnote>
  <w:footnote w:type="continuationSeparator" w:id="0">
    <w:p w:rsidR="00B0135C" w:rsidRDefault="00B013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D5" w:rsidRDefault="00B0135C">
    <w:r>
      <w:t xml:space="preserve">Wills Valley Elementary                     </w:t>
    </w:r>
    <w:r>
      <w:tab/>
    </w:r>
    <w:r>
      <w:tab/>
    </w:r>
    <w:r>
      <w:tab/>
      <w:t xml:space="preserve">           Kindergarten MATH Curriculum Map </w:t>
    </w:r>
    <w:r>
      <w:tab/>
    </w:r>
    <w:r>
      <w:tab/>
    </w:r>
    <w:r>
      <w:tab/>
      <w:t xml:space="preserve">                                                     2022-2023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9D5"/>
    <w:rsid w:val="002C49D5"/>
    <w:rsid w:val="003752E9"/>
    <w:rsid w:val="00B0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3CDA8-2205-4E80-97D4-3C08965A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KMxV1ZICbQzhauodAvqepyxilRvK9cYD/edit?usp=sharing&amp;ouid=118057538497454355853&amp;rtpof=true&amp;sd=true" TargetMode="External"/><Relationship Id="rId13" Type="http://schemas.openxmlformats.org/officeDocument/2006/relationships/hyperlink" Target="https://docs.google.com/document/d/1cEyfY3JJiIq4DkYR03ltQfaFTy9xQoc8/edit?usp=sharing&amp;ouid=118057538497454355853&amp;rtpof=true&amp;sd=true" TargetMode="External"/><Relationship Id="rId18" Type="http://schemas.openxmlformats.org/officeDocument/2006/relationships/hyperlink" Target="https://docs.google.com/document/d/12IE3RfdbT6k3Rs3e91X4bFxb9D0pSeb1/edit?usp=sharing&amp;ouid=108906693916640198120&amp;rtpof=true&amp;sd=tru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ocs.google.com/document/d/1WYtrRc_xOomIpJz-76ViZTs_5slfTQJa/edit?usp=sharing&amp;ouid=118057538497454355853&amp;rtpof=true&amp;sd=true" TargetMode="External"/><Relationship Id="rId7" Type="http://schemas.openxmlformats.org/officeDocument/2006/relationships/hyperlink" Target="https://docs.google.com/document/d/1iSWEJznAk691QbSCRhXMiGg43Kljakbb/edit?usp=sharing&amp;ouid=118057538497454355853&amp;rtpof=true&amp;sd=true" TargetMode="External"/><Relationship Id="rId12" Type="http://schemas.openxmlformats.org/officeDocument/2006/relationships/hyperlink" Target="https://docs.google.com/document/d/1KMxV1ZICbQzhauodAvqepyxilRvK9cYD/edit?usp=sharing&amp;ouid=118057538497454355853&amp;rtpof=true&amp;sd=true" TargetMode="External"/><Relationship Id="rId17" Type="http://schemas.openxmlformats.org/officeDocument/2006/relationships/hyperlink" Target="https://docs.google.com/document/d/1Bw-Yz_Gt-PbEGAQwQ2eqJgh1Lb64Ro_O/edit?usp=sharing&amp;ouid=108906693916640198120&amp;rtpof=true&amp;sd=true"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cs.google.com/document/d/1CLENTFRau0fJJKYtU2uMVStXvCFidIK3/edit?usp=sharing&amp;ouid=118057538497454355853&amp;rtpof=true&amp;sd=true" TargetMode="External"/><Relationship Id="rId20" Type="http://schemas.openxmlformats.org/officeDocument/2006/relationships/hyperlink" Target="https://docs.google.com/document/d/1iSWEJznAk691QbSCRhXMiGg43Kljakbb/edit?usp=sharing&amp;ouid=118057538497454355853&amp;rtpof=true&amp;sd=true" TargetMode="External"/><Relationship Id="rId1" Type="http://schemas.openxmlformats.org/officeDocument/2006/relationships/styles" Target="styles.xml"/><Relationship Id="rId6" Type="http://schemas.openxmlformats.org/officeDocument/2006/relationships/hyperlink" Target="https://docs.google.com/document/d/19_Jn_Y5fDYxRqqIZRW5k4gInfHaDch0t/edit?usp=sharing&amp;ouid=118057538497454355853&amp;rtpof=true&amp;sd=true" TargetMode="External"/><Relationship Id="rId11" Type="http://schemas.openxmlformats.org/officeDocument/2006/relationships/hyperlink" Target="https://docs.google.com/document/d/1iSWEJznAk691QbSCRhXMiGg43Kljakbb/edit?usp=sharing&amp;ouid=118057538497454355853&amp;rtpof=true&amp;sd=true"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docs.google.com/document/d/1cEyfY3JJiIq4DkYR03ltQfaFTy9xQoc8/edit?usp=sharing&amp;ouid=118057538497454355853&amp;rtpof=true&amp;sd=true" TargetMode="External"/><Relationship Id="rId23" Type="http://schemas.openxmlformats.org/officeDocument/2006/relationships/hyperlink" Target="https://docs.google.com/document/d/1FY_XEdYdTQgiZzMfRwmS19620C9hOs_t/edit?usp=sharing&amp;ouid=108906693916640198120&amp;rtpof=true&amp;sd=true" TargetMode="External"/><Relationship Id="rId10" Type="http://schemas.openxmlformats.org/officeDocument/2006/relationships/hyperlink" Target="https://docs.google.com/document/d/19_Jn_Y5fDYxRqqIZRW5k4gInfHaDch0t/edit?usp=sharing&amp;ouid=118057538497454355853&amp;rtpof=true&amp;sd=true" TargetMode="External"/><Relationship Id="rId19" Type="http://schemas.openxmlformats.org/officeDocument/2006/relationships/hyperlink" Target="https://docs.google.com/document/d/1j6R3j0TyzBpVgYQ8sHqUMwEvuf0ex9vY/edit?usp=sharing&amp;ouid=108906693916640198120&amp;rtpof=true&amp;sd=true" TargetMode="External"/><Relationship Id="rId4" Type="http://schemas.openxmlformats.org/officeDocument/2006/relationships/footnotes" Target="footnotes.xml"/><Relationship Id="rId9" Type="http://schemas.openxmlformats.org/officeDocument/2006/relationships/hyperlink" Target="https://docs.google.com/document/d/1WYtrRc_xOomIpJz-76ViZTs_5slfTQJa/edit?usp=sharing&amp;ouid=118057538497454355853&amp;rtpof=true&amp;sd=true" TargetMode="External"/><Relationship Id="rId14" Type="http://schemas.openxmlformats.org/officeDocument/2006/relationships/hyperlink" Target="https://docs.google.com/document/d/1CLENTFRau0fJJKYtU2uMVStXvCFidIK3/edit?usp=sharing&amp;ouid=118057538497454355853&amp;rtpof=true&amp;sd=true" TargetMode="External"/><Relationship Id="rId22" Type="http://schemas.openxmlformats.org/officeDocument/2006/relationships/hyperlink" Target="https://docs.google.com/document/d/1IwzTPOmUzWzP8-E-zJx4oOmX6rsdEzOP/edit?usp=sharing&amp;ouid=108906693916640198120&amp;rtpof=true&amp;sd=tru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Hayes</dc:creator>
  <cp:lastModifiedBy>Jessica Hayes</cp:lastModifiedBy>
  <cp:revision>2</cp:revision>
  <dcterms:created xsi:type="dcterms:W3CDTF">2022-08-15T14:00:00Z</dcterms:created>
  <dcterms:modified xsi:type="dcterms:W3CDTF">2022-08-15T14:00:00Z</dcterms:modified>
</cp:coreProperties>
</file>